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D60A2D" w:rsidRPr="009F3AD4" w:rsidRDefault="00322F87" w:rsidP="008C0B8B">
      <w:pPr>
        <w:jc w:val="center"/>
        <w:rPr>
          <w:rFonts w:cs="Times New Roman"/>
          <w:sz w:val="22"/>
          <w:szCs w:val="22"/>
        </w:rPr>
      </w:pPr>
      <w:r w:rsidRPr="009F3AD4">
        <w:rPr>
          <w:rFonts w:cs="Times New Roman"/>
          <w:b/>
          <w:sz w:val="22"/>
          <w:szCs w:val="22"/>
        </w:rPr>
        <w:t>ZAPISNIK</w:t>
      </w:r>
    </w:p>
    <w:p w14:paraId="00000002" w14:textId="77777777" w:rsidR="00D60A2D" w:rsidRPr="009F3AD4" w:rsidRDefault="00D60A2D" w:rsidP="008C0B8B">
      <w:pPr>
        <w:jc w:val="center"/>
        <w:rPr>
          <w:rFonts w:cs="Times New Roman"/>
          <w:sz w:val="22"/>
          <w:szCs w:val="22"/>
        </w:rPr>
      </w:pPr>
    </w:p>
    <w:p w14:paraId="00000003" w14:textId="01FFA6C2" w:rsidR="00D60A2D" w:rsidRPr="009F3AD4" w:rsidRDefault="00322F87" w:rsidP="008C0B8B">
      <w:pPr>
        <w:spacing w:after="80"/>
        <w:ind w:firstLine="720"/>
        <w:jc w:val="both"/>
        <w:rPr>
          <w:rFonts w:cs="Times New Roman"/>
          <w:sz w:val="22"/>
          <w:szCs w:val="22"/>
        </w:rPr>
      </w:pPr>
      <w:r w:rsidRPr="009F3AD4">
        <w:rPr>
          <w:rFonts w:cs="Times New Roman"/>
          <w:sz w:val="22"/>
          <w:szCs w:val="22"/>
        </w:rPr>
        <w:t xml:space="preserve">sa </w:t>
      </w:r>
      <w:r w:rsidR="00B413E5">
        <w:rPr>
          <w:rFonts w:cs="Times New Roman"/>
          <w:sz w:val="22"/>
          <w:szCs w:val="22"/>
        </w:rPr>
        <w:t>X</w:t>
      </w:r>
      <w:r w:rsidR="003E2243">
        <w:rPr>
          <w:rFonts w:cs="Times New Roman"/>
          <w:sz w:val="22"/>
          <w:szCs w:val="22"/>
        </w:rPr>
        <w:t>I</w:t>
      </w:r>
      <w:r w:rsidR="00ED0DC1">
        <w:rPr>
          <w:rFonts w:cs="Times New Roman"/>
          <w:sz w:val="22"/>
          <w:szCs w:val="22"/>
        </w:rPr>
        <w:t>I</w:t>
      </w:r>
      <w:r w:rsidR="007355F0">
        <w:rPr>
          <w:rFonts w:cs="Times New Roman"/>
          <w:sz w:val="22"/>
          <w:szCs w:val="22"/>
        </w:rPr>
        <w:t>.</w:t>
      </w:r>
      <w:r w:rsidR="001A320D" w:rsidRPr="009F3AD4">
        <w:rPr>
          <w:rFonts w:cs="Times New Roman"/>
          <w:sz w:val="22"/>
          <w:szCs w:val="22"/>
        </w:rPr>
        <w:t xml:space="preserve"> </w:t>
      </w:r>
      <w:r w:rsidRPr="009F3AD4">
        <w:rPr>
          <w:rFonts w:cs="Times New Roman"/>
          <w:sz w:val="22"/>
          <w:szCs w:val="22"/>
        </w:rPr>
        <w:t>sjednice Gradskog vijeća Grada Staroga Grada</w:t>
      </w:r>
      <w:r w:rsidR="00D126D9" w:rsidRPr="009F3AD4">
        <w:rPr>
          <w:rFonts w:cs="Times New Roman"/>
          <w:sz w:val="22"/>
          <w:szCs w:val="22"/>
        </w:rPr>
        <w:t xml:space="preserve"> </w:t>
      </w:r>
      <w:r w:rsidRPr="009F3AD4">
        <w:rPr>
          <w:rFonts w:cs="Times New Roman"/>
          <w:sz w:val="22"/>
          <w:szCs w:val="22"/>
        </w:rPr>
        <w:t xml:space="preserve">održane dana </w:t>
      </w:r>
      <w:r w:rsidR="00ED0DC1">
        <w:rPr>
          <w:rFonts w:cs="Times New Roman"/>
          <w:sz w:val="22"/>
          <w:szCs w:val="22"/>
        </w:rPr>
        <w:t>25. ožujka</w:t>
      </w:r>
      <w:r w:rsidR="003E2243">
        <w:rPr>
          <w:rFonts w:cs="Times New Roman"/>
          <w:sz w:val="22"/>
          <w:szCs w:val="22"/>
        </w:rPr>
        <w:t xml:space="preserve"> 2026</w:t>
      </w:r>
      <w:r w:rsidRPr="009F3AD4">
        <w:rPr>
          <w:rFonts w:cs="Times New Roman"/>
          <w:sz w:val="22"/>
          <w:szCs w:val="22"/>
        </w:rPr>
        <w:t>. godine u Gradskoj vijećnici.</w:t>
      </w:r>
    </w:p>
    <w:p w14:paraId="44C1A4AF" w14:textId="0A2CDA61" w:rsidR="009B7A0A" w:rsidRPr="009F3AD4" w:rsidRDefault="00CD2011" w:rsidP="008C0B8B">
      <w:pPr>
        <w:spacing w:after="80"/>
        <w:rPr>
          <w:rFonts w:cs="Times New Roman"/>
          <w:sz w:val="22"/>
          <w:szCs w:val="22"/>
        </w:rPr>
      </w:pPr>
      <w:r w:rsidRPr="009F3AD4">
        <w:rPr>
          <w:rFonts w:cs="Times New Roman"/>
          <w:sz w:val="22"/>
          <w:szCs w:val="22"/>
        </w:rPr>
        <w:t xml:space="preserve">Započeto u </w:t>
      </w:r>
      <w:r w:rsidR="003E2243">
        <w:rPr>
          <w:rFonts w:cs="Times New Roman"/>
          <w:sz w:val="22"/>
          <w:szCs w:val="22"/>
        </w:rPr>
        <w:t>19:00</w:t>
      </w:r>
      <w:r w:rsidR="00322F87" w:rsidRPr="009F3AD4">
        <w:rPr>
          <w:rFonts w:cs="Times New Roman"/>
          <w:sz w:val="22"/>
          <w:szCs w:val="22"/>
        </w:rPr>
        <w:t xml:space="preserve"> sat</w:t>
      </w:r>
      <w:r w:rsidR="001A320D" w:rsidRPr="009F3AD4">
        <w:rPr>
          <w:rFonts w:cs="Times New Roman"/>
          <w:sz w:val="22"/>
          <w:szCs w:val="22"/>
        </w:rPr>
        <w:t>i</w:t>
      </w:r>
      <w:r w:rsidR="00322F87" w:rsidRPr="009F3AD4">
        <w:rPr>
          <w:rFonts w:cs="Times New Roman"/>
          <w:sz w:val="22"/>
          <w:szCs w:val="22"/>
        </w:rPr>
        <w:t>.</w:t>
      </w:r>
    </w:p>
    <w:p w14:paraId="7905BB56" w14:textId="116E2D6A" w:rsidR="0003139D" w:rsidRPr="009F3AD4" w:rsidRDefault="0003139D" w:rsidP="008C0B8B">
      <w:pPr>
        <w:spacing w:after="80"/>
        <w:ind w:firstLine="720"/>
        <w:jc w:val="both"/>
        <w:rPr>
          <w:rFonts w:cs="Times New Roman"/>
          <w:sz w:val="22"/>
          <w:szCs w:val="22"/>
        </w:rPr>
      </w:pPr>
      <w:r w:rsidRPr="009F3AD4">
        <w:rPr>
          <w:rFonts w:cs="Times New Roman"/>
          <w:sz w:val="22"/>
          <w:szCs w:val="22"/>
        </w:rPr>
        <w:t xml:space="preserve">Sjednicu otvara i njome predsjedava gosp. </w:t>
      </w:r>
      <w:proofErr w:type="spellStart"/>
      <w:r w:rsidRPr="009F3AD4">
        <w:rPr>
          <w:rFonts w:cs="Times New Roman"/>
          <w:sz w:val="22"/>
          <w:szCs w:val="22"/>
        </w:rPr>
        <w:t>Perislav</w:t>
      </w:r>
      <w:proofErr w:type="spellEnd"/>
      <w:r w:rsidRPr="009F3AD4">
        <w:rPr>
          <w:rFonts w:cs="Times New Roman"/>
          <w:sz w:val="22"/>
          <w:szCs w:val="22"/>
        </w:rPr>
        <w:t xml:space="preserve"> Petrić, predsjednik Gradskog vijeća Grada Staroga Grada.</w:t>
      </w:r>
    </w:p>
    <w:p w14:paraId="43B2E29C" w14:textId="77777777" w:rsidR="0003139D" w:rsidRPr="009F3AD4" w:rsidRDefault="0003139D" w:rsidP="008C0B8B">
      <w:pPr>
        <w:spacing w:after="80"/>
        <w:ind w:firstLine="720"/>
        <w:jc w:val="both"/>
        <w:rPr>
          <w:rFonts w:cs="Times New Roman"/>
          <w:sz w:val="22"/>
          <w:szCs w:val="22"/>
        </w:rPr>
      </w:pPr>
      <w:r w:rsidRPr="009F3AD4">
        <w:rPr>
          <w:rFonts w:cs="Times New Roman"/>
          <w:sz w:val="22"/>
          <w:szCs w:val="22"/>
        </w:rPr>
        <w:t>Konstatira se da su na današnju sjednicu Gradskog vijeća uredno pozvani vijećnici:</w:t>
      </w:r>
      <w:r w:rsidR="009B7A0A" w:rsidRPr="009F3AD4">
        <w:rPr>
          <w:rFonts w:cs="Times New Roman"/>
          <w:sz w:val="22"/>
          <w:szCs w:val="22"/>
        </w:rPr>
        <w:tab/>
      </w:r>
    </w:p>
    <w:p w14:paraId="6C9C8A46" w14:textId="12BA99B7" w:rsidR="00D126D9" w:rsidRPr="009F3AD4" w:rsidRDefault="00D126D9" w:rsidP="008C0B8B">
      <w:pPr>
        <w:spacing w:after="80"/>
        <w:jc w:val="both"/>
        <w:rPr>
          <w:rFonts w:cs="Times New Roman"/>
          <w:sz w:val="22"/>
          <w:szCs w:val="22"/>
        </w:rPr>
      </w:pPr>
      <w:proofErr w:type="spellStart"/>
      <w:r w:rsidRPr="009F3AD4">
        <w:rPr>
          <w:rFonts w:cs="Times New Roman"/>
          <w:sz w:val="22"/>
          <w:szCs w:val="22"/>
        </w:rPr>
        <w:t>Alaupović</w:t>
      </w:r>
      <w:proofErr w:type="spellEnd"/>
      <w:r w:rsidRPr="009F3AD4">
        <w:rPr>
          <w:rFonts w:cs="Times New Roman"/>
          <w:sz w:val="22"/>
          <w:szCs w:val="22"/>
        </w:rPr>
        <w:t xml:space="preserve"> Tomislav</w:t>
      </w:r>
      <w:r w:rsidR="00ED5EC9">
        <w:rPr>
          <w:rFonts w:cs="Times New Roman"/>
          <w:sz w:val="22"/>
          <w:szCs w:val="22"/>
        </w:rPr>
        <w:t xml:space="preserve"> (HDZ)</w:t>
      </w:r>
      <w:r w:rsidRPr="009F3AD4">
        <w:rPr>
          <w:rFonts w:cs="Times New Roman"/>
          <w:sz w:val="22"/>
          <w:szCs w:val="22"/>
        </w:rPr>
        <w:t>, Bratanić Teo</w:t>
      </w:r>
      <w:r w:rsidR="00ED5EC9">
        <w:rPr>
          <w:rFonts w:cs="Times New Roman"/>
          <w:sz w:val="22"/>
          <w:szCs w:val="22"/>
        </w:rPr>
        <w:t xml:space="preserve"> (</w:t>
      </w:r>
      <w:r w:rsidR="00ED5EC9" w:rsidRPr="00ED5EC9">
        <w:rPr>
          <w:rFonts w:cs="Times New Roman"/>
          <w:sz w:val="22"/>
          <w:szCs w:val="22"/>
        </w:rPr>
        <w:t>KLGB Antonio Škarpa</w:t>
      </w:r>
      <w:r w:rsidR="00ED5EC9">
        <w:rPr>
          <w:rFonts w:cs="Times New Roman"/>
          <w:sz w:val="22"/>
          <w:szCs w:val="22"/>
        </w:rPr>
        <w:t>)</w:t>
      </w:r>
      <w:r w:rsidRPr="009F3AD4">
        <w:rPr>
          <w:rFonts w:cs="Times New Roman"/>
          <w:sz w:val="22"/>
          <w:szCs w:val="22"/>
        </w:rPr>
        <w:t xml:space="preserve">, </w:t>
      </w:r>
      <w:proofErr w:type="spellStart"/>
      <w:r w:rsidRPr="009F3AD4">
        <w:rPr>
          <w:rFonts w:cs="Times New Roman"/>
          <w:sz w:val="22"/>
          <w:szCs w:val="22"/>
        </w:rPr>
        <w:t>Fredotović</w:t>
      </w:r>
      <w:proofErr w:type="spellEnd"/>
      <w:r w:rsidRPr="009F3AD4">
        <w:rPr>
          <w:rFonts w:cs="Times New Roman"/>
          <w:sz w:val="22"/>
          <w:szCs w:val="22"/>
        </w:rPr>
        <w:t xml:space="preserve"> Pero</w:t>
      </w:r>
      <w:r w:rsidR="00ED5EC9">
        <w:rPr>
          <w:rFonts w:cs="Times New Roman"/>
          <w:sz w:val="22"/>
          <w:szCs w:val="22"/>
        </w:rPr>
        <w:t xml:space="preserve"> (HDZ)</w:t>
      </w:r>
      <w:r w:rsidRPr="009F3AD4">
        <w:rPr>
          <w:rFonts w:cs="Times New Roman"/>
          <w:sz w:val="22"/>
          <w:szCs w:val="22"/>
        </w:rPr>
        <w:t>, Lučić Lavčević Branko</w:t>
      </w:r>
      <w:r w:rsidR="00ED5EC9">
        <w:rPr>
          <w:rFonts w:cs="Times New Roman"/>
          <w:sz w:val="22"/>
          <w:szCs w:val="22"/>
        </w:rPr>
        <w:t xml:space="preserve"> (</w:t>
      </w:r>
      <w:r w:rsidR="00ED5EC9" w:rsidRPr="00ED5EC9">
        <w:rPr>
          <w:rFonts w:cs="Times New Roman"/>
          <w:sz w:val="22"/>
          <w:szCs w:val="22"/>
        </w:rPr>
        <w:t>KLGB Branko Lučić Lavčević</w:t>
      </w:r>
      <w:r w:rsidR="00ED5EC9">
        <w:rPr>
          <w:rFonts w:cs="Times New Roman"/>
          <w:sz w:val="22"/>
          <w:szCs w:val="22"/>
        </w:rPr>
        <w:t>)</w:t>
      </w:r>
      <w:r w:rsidRPr="009F3AD4">
        <w:rPr>
          <w:rFonts w:cs="Times New Roman"/>
          <w:sz w:val="22"/>
          <w:szCs w:val="22"/>
        </w:rPr>
        <w:t xml:space="preserve">, </w:t>
      </w:r>
      <w:proofErr w:type="spellStart"/>
      <w:r w:rsidRPr="009F3AD4">
        <w:rPr>
          <w:rFonts w:cs="Times New Roman"/>
          <w:sz w:val="22"/>
          <w:szCs w:val="22"/>
        </w:rPr>
        <w:t>Makjanić</w:t>
      </w:r>
      <w:proofErr w:type="spellEnd"/>
      <w:r w:rsidRPr="009F3AD4">
        <w:rPr>
          <w:rFonts w:cs="Times New Roman"/>
          <w:sz w:val="22"/>
          <w:szCs w:val="22"/>
        </w:rPr>
        <w:t xml:space="preserve"> Antonio</w:t>
      </w:r>
      <w:r w:rsidR="00ED5EC9">
        <w:rPr>
          <w:rFonts w:cs="Times New Roman"/>
          <w:sz w:val="22"/>
          <w:szCs w:val="22"/>
        </w:rPr>
        <w:t xml:space="preserve"> (HDZ)</w:t>
      </w:r>
      <w:r w:rsidRPr="009F3AD4">
        <w:rPr>
          <w:rFonts w:cs="Times New Roman"/>
          <w:sz w:val="22"/>
          <w:szCs w:val="22"/>
        </w:rPr>
        <w:t xml:space="preserve">, Matijević </w:t>
      </w:r>
      <w:proofErr w:type="spellStart"/>
      <w:r w:rsidRPr="009F3AD4">
        <w:rPr>
          <w:rFonts w:cs="Times New Roman"/>
          <w:sz w:val="22"/>
          <w:szCs w:val="22"/>
        </w:rPr>
        <w:t>Frankica</w:t>
      </w:r>
      <w:proofErr w:type="spellEnd"/>
      <w:r w:rsidR="00ED5EC9">
        <w:rPr>
          <w:rFonts w:cs="Times New Roman"/>
          <w:sz w:val="22"/>
          <w:szCs w:val="22"/>
        </w:rPr>
        <w:t xml:space="preserve"> (</w:t>
      </w:r>
      <w:r w:rsidR="00ED5EC9" w:rsidRPr="00ED5EC9">
        <w:rPr>
          <w:rFonts w:cs="Times New Roman"/>
          <w:sz w:val="22"/>
          <w:szCs w:val="22"/>
        </w:rPr>
        <w:t>KLGB Antonio Škarpa</w:t>
      </w:r>
      <w:r w:rsidR="00ED5EC9">
        <w:rPr>
          <w:rFonts w:cs="Times New Roman"/>
          <w:sz w:val="22"/>
          <w:szCs w:val="22"/>
        </w:rPr>
        <w:t>)</w:t>
      </w:r>
      <w:r w:rsidRPr="009F3AD4">
        <w:rPr>
          <w:rFonts w:cs="Times New Roman"/>
          <w:sz w:val="22"/>
          <w:szCs w:val="22"/>
        </w:rPr>
        <w:t xml:space="preserve">, </w:t>
      </w:r>
      <w:proofErr w:type="spellStart"/>
      <w:r w:rsidRPr="009F3AD4">
        <w:rPr>
          <w:rFonts w:cs="Times New Roman"/>
          <w:sz w:val="22"/>
          <w:szCs w:val="22"/>
        </w:rPr>
        <w:t>Moscatello</w:t>
      </w:r>
      <w:proofErr w:type="spellEnd"/>
      <w:r w:rsidRPr="009F3AD4">
        <w:rPr>
          <w:rFonts w:cs="Times New Roman"/>
          <w:sz w:val="22"/>
          <w:szCs w:val="22"/>
        </w:rPr>
        <w:t xml:space="preserve"> Amalija</w:t>
      </w:r>
      <w:r w:rsidR="00ED5EC9">
        <w:rPr>
          <w:rFonts w:cs="Times New Roman"/>
          <w:sz w:val="22"/>
          <w:szCs w:val="22"/>
        </w:rPr>
        <w:t xml:space="preserve"> (</w:t>
      </w:r>
      <w:r w:rsidR="00ED5EC9" w:rsidRPr="00ED5EC9">
        <w:rPr>
          <w:rFonts w:cs="Times New Roman"/>
          <w:sz w:val="22"/>
          <w:szCs w:val="22"/>
        </w:rPr>
        <w:t>KLGB Antonio Škarpa</w:t>
      </w:r>
      <w:r w:rsidR="00ED5EC9">
        <w:rPr>
          <w:rFonts w:cs="Times New Roman"/>
          <w:sz w:val="22"/>
          <w:szCs w:val="22"/>
        </w:rPr>
        <w:t>)</w:t>
      </w:r>
      <w:r w:rsidRPr="009F3AD4">
        <w:rPr>
          <w:rFonts w:cs="Times New Roman"/>
          <w:sz w:val="22"/>
          <w:szCs w:val="22"/>
        </w:rPr>
        <w:t>, Moskatelo Dajana</w:t>
      </w:r>
      <w:r w:rsidR="00ED5EC9">
        <w:rPr>
          <w:rFonts w:cs="Times New Roman"/>
          <w:sz w:val="22"/>
          <w:szCs w:val="22"/>
        </w:rPr>
        <w:t xml:space="preserve"> (HDZ)</w:t>
      </w:r>
      <w:r w:rsidRPr="009F3AD4">
        <w:rPr>
          <w:rFonts w:cs="Times New Roman"/>
          <w:sz w:val="22"/>
          <w:szCs w:val="22"/>
        </w:rPr>
        <w:t>, Moškatelo Ivica</w:t>
      </w:r>
      <w:r w:rsidR="00ED5EC9">
        <w:rPr>
          <w:rFonts w:cs="Times New Roman"/>
          <w:sz w:val="22"/>
          <w:szCs w:val="22"/>
        </w:rPr>
        <w:t xml:space="preserve"> (</w:t>
      </w:r>
      <w:r w:rsidR="00ED5EC9" w:rsidRPr="00ED5EC9">
        <w:rPr>
          <w:rFonts w:cs="Times New Roman"/>
          <w:sz w:val="22"/>
          <w:szCs w:val="22"/>
        </w:rPr>
        <w:t>KLGB Antonio Škarpa</w:t>
      </w:r>
      <w:r w:rsidR="00ED5EC9">
        <w:rPr>
          <w:rFonts w:cs="Times New Roman"/>
          <w:sz w:val="22"/>
          <w:szCs w:val="22"/>
        </w:rPr>
        <w:t>)</w:t>
      </w:r>
      <w:r w:rsidRPr="009F3AD4">
        <w:rPr>
          <w:rFonts w:cs="Times New Roman"/>
          <w:sz w:val="22"/>
          <w:szCs w:val="22"/>
        </w:rPr>
        <w:t>, Petrić</w:t>
      </w:r>
      <w:r w:rsidR="0003139D" w:rsidRPr="009F3AD4">
        <w:rPr>
          <w:rFonts w:cs="Times New Roman"/>
          <w:sz w:val="22"/>
          <w:szCs w:val="22"/>
        </w:rPr>
        <w:t xml:space="preserve"> </w:t>
      </w:r>
      <w:r w:rsidRPr="009F3AD4">
        <w:rPr>
          <w:rFonts w:cs="Times New Roman"/>
          <w:sz w:val="22"/>
          <w:szCs w:val="22"/>
        </w:rPr>
        <w:t>Andro</w:t>
      </w:r>
      <w:r w:rsidR="00ED5EC9">
        <w:rPr>
          <w:rFonts w:cs="Times New Roman"/>
          <w:sz w:val="22"/>
          <w:szCs w:val="22"/>
        </w:rPr>
        <w:t xml:space="preserve"> (HDZ)</w:t>
      </w:r>
      <w:r w:rsidRPr="009F3AD4">
        <w:rPr>
          <w:rFonts w:cs="Times New Roman"/>
          <w:sz w:val="22"/>
          <w:szCs w:val="22"/>
        </w:rPr>
        <w:t xml:space="preserve">, Petrić </w:t>
      </w:r>
      <w:proofErr w:type="spellStart"/>
      <w:r w:rsidRPr="009F3AD4">
        <w:rPr>
          <w:rFonts w:cs="Times New Roman"/>
          <w:sz w:val="22"/>
          <w:szCs w:val="22"/>
        </w:rPr>
        <w:t>Perislav</w:t>
      </w:r>
      <w:proofErr w:type="spellEnd"/>
      <w:r w:rsidR="00ED5EC9">
        <w:rPr>
          <w:rFonts w:cs="Times New Roman"/>
          <w:sz w:val="22"/>
          <w:szCs w:val="22"/>
        </w:rPr>
        <w:t xml:space="preserve"> (SDP)</w:t>
      </w:r>
      <w:r w:rsidRPr="009F3AD4">
        <w:rPr>
          <w:rFonts w:cs="Times New Roman"/>
          <w:sz w:val="22"/>
          <w:szCs w:val="22"/>
        </w:rPr>
        <w:t xml:space="preserve">, </w:t>
      </w:r>
      <w:proofErr w:type="spellStart"/>
      <w:r w:rsidRPr="009F3AD4">
        <w:rPr>
          <w:rFonts w:cs="Times New Roman"/>
          <w:sz w:val="22"/>
          <w:szCs w:val="22"/>
        </w:rPr>
        <w:t>Radonić</w:t>
      </w:r>
      <w:proofErr w:type="spellEnd"/>
      <w:r w:rsidRPr="009F3AD4">
        <w:rPr>
          <w:rFonts w:cs="Times New Roman"/>
          <w:sz w:val="22"/>
          <w:szCs w:val="22"/>
        </w:rPr>
        <w:t xml:space="preserve"> </w:t>
      </w:r>
      <w:proofErr w:type="spellStart"/>
      <w:r w:rsidRPr="009F3AD4">
        <w:rPr>
          <w:rFonts w:cs="Times New Roman"/>
          <w:sz w:val="22"/>
          <w:szCs w:val="22"/>
        </w:rPr>
        <w:t>Tarita</w:t>
      </w:r>
      <w:proofErr w:type="spellEnd"/>
      <w:r w:rsidR="00ED5EC9">
        <w:rPr>
          <w:rFonts w:cs="Times New Roman"/>
          <w:sz w:val="22"/>
          <w:szCs w:val="22"/>
        </w:rPr>
        <w:t xml:space="preserve"> (</w:t>
      </w:r>
      <w:r w:rsidR="00ED5EC9" w:rsidRPr="00ED5EC9">
        <w:rPr>
          <w:rFonts w:cs="Times New Roman"/>
          <w:sz w:val="22"/>
          <w:szCs w:val="22"/>
        </w:rPr>
        <w:t>KLGB Branko Lučić Lavčević</w:t>
      </w:r>
      <w:r w:rsidR="00ED5EC9">
        <w:rPr>
          <w:rFonts w:cs="Times New Roman"/>
          <w:sz w:val="22"/>
          <w:szCs w:val="22"/>
        </w:rPr>
        <w:t>)</w:t>
      </w:r>
      <w:r w:rsidRPr="009F3AD4">
        <w:rPr>
          <w:rFonts w:cs="Times New Roman"/>
          <w:sz w:val="22"/>
          <w:szCs w:val="22"/>
        </w:rPr>
        <w:t>.</w:t>
      </w:r>
    </w:p>
    <w:p w14:paraId="00000008" w14:textId="684E4181" w:rsidR="00D60A2D" w:rsidRDefault="00322F87"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Poziv s</w:t>
      </w:r>
      <w:r w:rsidR="00F72C3B" w:rsidRPr="009F3AD4">
        <w:rPr>
          <w:rFonts w:eastAsia="Times New Roman" w:cs="Times New Roman"/>
          <w:color w:val="000000"/>
          <w:sz w:val="22"/>
          <w:szCs w:val="22"/>
        </w:rPr>
        <w:t xml:space="preserve">a prijedlogom Dnevnog reda za </w:t>
      </w:r>
      <w:r w:rsidR="00B413E5">
        <w:rPr>
          <w:rFonts w:eastAsia="Times New Roman" w:cs="Times New Roman"/>
          <w:color w:val="000000"/>
          <w:sz w:val="22"/>
          <w:szCs w:val="22"/>
        </w:rPr>
        <w:t>X</w:t>
      </w:r>
      <w:r w:rsidR="003E2243">
        <w:rPr>
          <w:rFonts w:eastAsia="Times New Roman" w:cs="Times New Roman"/>
          <w:color w:val="000000"/>
          <w:sz w:val="22"/>
          <w:szCs w:val="22"/>
        </w:rPr>
        <w:t>I</w:t>
      </w:r>
      <w:r w:rsidR="00414211">
        <w:rPr>
          <w:rFonts w:eastAsia="Times New Roman" w:cs="Times New Roman"/>
          <w:color w:val="000000"/>
          <w:sz w:val="22"/>
          <w:szCs w:val="22"/>
        </w:rPr>
        <w:t>I</w:t>
      </w:r>
      <w:r w:rsidR="0003139D" w:rsidRPr="009F3AD4">
        <w:rPr>
          <w:rFonts w:eastAsia="Times New Roman" w:cs="Times New Roman"/>
          <w:color w:val="000000"/>
          <w:sz w:val="22"/>
          <w:szCs w:val="22"/>
        </w:rPr>
        <w:t xml:space="preserve">. </w:t>
      </w:r>
      <w:r w:rsidRPr="009F3AD4">
        <w:rPr>
          <w:rFonts w:eastAsia="Times New Roman" w:cs="Times New Roman"/>
          <w:color w:val="000000"/>
          <w:sz w:val="22"/>
          <w:szCs w:val="22"/>
        </w:rPr>
        <w:t>sjednicu Gradskog vijeća Grada</w:t>
      </w:r>
      <w:r w:rsidR="00F72C3B" w:rsidRPr="009F3AD4">
        <w:rPr>
          <w:rFonts w:eastAsia="Times New Roman" w:cs="Times New Roman"/>
          <w:color w:val="000000"/>
          <w:sz w:val="22"/>
          <w:szCs w:val="22"/>
        </w:rPr>
        <w:t xml:space="preserve"> Staroga Grada, Klasa: </w:t>
      </w:r>
      <w:r w:rsidR="009B7A0A" w:rsidRPr="009F3AD4">
        <w:rPr>
          <w:rFonts w:eastAsia="Times New Roman" w:cs="Times New Roman"/>
          <w:color w:val="000000"/>
          <w:sz w:val="22"/>
          <w:szCs w:val="22"/>
        </w:rPr>
        <w:t>024-04/2</w:t>
      </w:r>
      <w:r w:rsidR="003E2243">
        <w:rPr>
          <w:rFonts w:eastAsia="Times New Roman" w:cs="Times New Roman"/>
          <w:color w:val="000000"/>
          <w:sz w:val="22"/>
          <w:szCs w:val="22"/>
        </w:rPr>
        <w:t>6</w:t>
      </w:r>
      <w:r w:rsidR="009B7A0A" w:rsidRPr="009F3AD4">
        <w:rPr>
          <w:rFonts w:eastAsia="Times New Roman" w:cs="Times New Roman"/>
          <w:color w:val="000000"/>
          <w:sz w:val="22"/>
          <w:szCs w:val="22"/>
        </w:rPr>
        <w:t>-01/</w:t>
      </w:r>
      <w:r w:rsidR="00414211">
        <w:rPr>
          <w:rFonts w:eastAsia="Times New Roman" w:cs="Times New Roman"/>
          <w:color w:val="000000"/>
          <w:sz w:val="22"/>
          <w:szCs w:val="22"/>
        </w:rPr>
        <w:t>04</w:t>
      </w:r>
      <w:r w:rsidR="00B413E5">
        <w:rPr>
          <w:rFonts w:eastAsia="Times New Roman" w:cs="Times New Roman"/>
          <w:color w:val="000000"/>
          <w:sz w:val="22"/>
          <w:szCs w:val="22"/>
        </w:rPr>
        <w:t>,</w:t>
      </w:r>
      <w:r w:rsidR="00F72C3B" w:rsidRPr="009F3AD4">
        <w:rPr>
          <w:rFonts w:eastAsia="Times New Roman" w:cs="Times New Roman"/>
          <w:color w:val="000000"/>
          <w:sz w:val="22"/>
          <w:szCs w:val="22"/>
        </w:rPr>
        <w:t xml:space="preserve"> </w:t>
      </w:r>
      <w:proofErr w:type="spellStart"/>
      <w:r w:rsidR="00F72C3B" w:rsidRPr="009F3AD4">
        <w:rPr>
          <w:rFonts w:eastAsia="Times New Roman" w:cs="Times New Roman"/>
          <w:color w:val="000000"/>
          <w:sz w:val="22"/>
          <w:szCs w:val="22"/>
        </w:rPr>
        <w:t>Urbroj</w:t>
      </w:r>
      <w:proofErr w:type="spellEnd"/>
      <w:r w:rsidR="00F72C3B" w:rsidRPr="009F3AD4">
        <w:rPr>
          <w:rFonts w:eastAsia="Times New Roman" w:cs="Times New Roman"/>
          <w:color w:val="000000"/>
          <w:sz w:val="22"/>
          <w:szCs w:val="22"/>
        </w:rPr>
        <w:t>: 2181-10-0</w:t>
      </w:r>
      <w:r w:rsidR="00B413E5">
        <w:rPr>
          <w:rFonts w:eastAsia="Times New Roman" w:cs="Times New Roman"/>
          <w:color w:val="000000"/>
          <w:sz w:val="22"/>
          <w:szCs w:val="22"/>
        </w:rPr>
        <w:t>1</w:t>
      </w:r>
      <w:r w:rsidR="00F72C3B" w:rsidRPr="009F3AD4">
        <w:rPr>
          <w:rFonts w:eastAsia="Times New Roman" w:cs="Times New Roman"/>
          <w:color w:val="000000"/>
          <w:sz w:val="22"/>
          <w:szCs w:val="22"/>
        </w:rPr>
        <w:t>-2</w:t>
      </w:r>
      <w:r w:rsidR="003E2243">
        <w:rPr>
          <w:rFonts w:eastAsia="Times New Roman" w:cs="Times New Roman"/>
          <w:color w:val="000000"/>
          <w:sz w:val="22"/>
          <w:szCs w:val="22"/>
        </w:rPr>
        <w:t>6</w:t>
      </w:r>
      <w:r w:rsidRPr="009F3AD4">
        <w:rPr>
          <w:rFonts w:eastAsia="Times New Roman" w:cs="Times New Roman"/>
          <w:color w:val="000000"/>
          <w:sz w:val="22"/>
          <w:szCs w:val="22"/>
        </w:rPr>
        <w:t xml:space="preserve">-1 od </w:t>
      </w:r>
      <w:r w:rsidR="00414211">
        <w:rPr>
          <w:rFonts w:eastAsia="Times New Roman" w:cs="Times New Roman"/>
          <w:color w:val="000000"/>
          <w:sz w:val="22"/>
          <w:szCs w:val="22"/>
        </w:rPr>
        <w:t>20. ožujka</w:t>
      </w:r>
      <w:r w:rsidR="003E2243">
        <w:rPr>
          <w:rFonts w:eastAsia="Times New Roman" w:cs="Times New Roman"/>
          <w:color w:val="000000"/>
          <w:sz w:val="22"/>
          <w:szCs w:val="22"/>
        </w:rPr>
        <w:t xml:space="preserve"> 2026</w:t>
      </w:r>
      <w:r w:rsidR="008966E3" w:rsidRPr="009F3AD4">
        <w:rPr>
          <w:rFonts w:eastAsia="Times New Roman" w:cs="Times New Roman"/>
          <w:color w:val="000000"/>
          <w:sz w:val="22"/>
          <w:szCs w:val="22"/>
        </w:rPr>
        <w:t>.</w:t>
      </w:r>
      <w:r w:rsidRPr="009F3AD4">
        <w:rPr>
          <w:rFonts w:eastAsia="Times New Roman" w:cs="Times New Roman"/>
          <w:color w:val="000000"/>
          <w:sz w:val="22"/>
          <w:szCs w:val="22"/>
        </w:rPr>
        <w:t xml:space="preserve"> godine </w:t>
      </w:r>
      <w:proofErr w:type="spellStart"/>
      <w:r w:rsidRPr="009F3AD4">
        <w:rPr>
          <w:rFonts w:eastAsia="Times New Roman" w:cs="Times New Roman"/>
          <w:color w:val="000000"/>
          <w:sz w:val="22"/>
          <w:szCs w:val="22"/>
        </w:rPr>
        <w:t>pril</w:t>
      </w:r>
      <w:r w:rsidR="00110B03">
        <w:rPr>
          <w:rFonts w:eastAsia="Times New Roman" w:cs="Times New Roman"/>
          <w:color w:val="000000"/>
          <w:sz w:val="22"/>
          <w:szCs w:val="22"/>
        </w:rPr>
        <w:t>e</w:t>
      </w:r>
      <w:r w:rsidRPr="009F3AD4">
        <w:rPr>
          <w:rFonts w:eastAsia="Times New Roman" w:cs="Times New Roman"/>
          <w:color w:val="000000"/>
          <w:sz w:val="22"/>
          <w:szCs w:val="22"/>
        </w:rPr>
        <w:t>ži</w:t>
      </w:r>
      <w:proofErr w:type="spellEnd"/>
      <w:r w:rsidRPr="009F3AD4">
        <w:rPr>
          <w:rFonts w:eastAsia="Times New Roman" w:cs="Times New Roman"/>
          <w:color w:val="000000"/>
          <w:sz w:val="22"/>
          <w:szCs w:val="22"/>
        </w:rPr>
        <w:t xml:space="preserve"> ovom Zapisniku.</w:t>
      </w:r>
    </w:p>
    <w:p w14:paraId="0EE3E693" w14:textId="16D04DD9" w:rsidR="0003139D" w:rsidRPr="009F3AD4"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Sjednici Vijeća nazočni su vijećnici:</w:t>
      </w:r>
    </w:p>
    <w:p w14:paraId="32637718" w14:textId="4E1FD213" w:rsidR="0003139D" w:rsidRPr="009F3AD4" w:rsidRDefault="007E2D50" w:rsidP="008C0B8B">
      <w:pPr>
        <w:pBdr>
          <w:top w:val="nil"/>
          <w:left w:val="nil"/>
          <w:bottom w:val="nil"/>
          <w:right w:val="nil"/>
          <w:between w:val="nil"/>
        </w:pBdr>
        <w:spacing w:after="80"/>
        <w:ind w:firstLine="720"/>
        <w:jc w:val="both"/>
        <w:rPr>
          <w:rFonts w:eastAsia="Times New Roman" w:cs="Times New Roman"/>
          <w:color w:val="000000"/>
          <w:sz w:val="22"/>
          <w:szCs w:val="22"/>
        </w:rPr>
      </w:pPr>
      <w:proofErr w:type="spellStart"/>
      <w:r w:rsidRPr="007E2D50">
        <w:rPr>
          <w:rFonts w:eastAsia="Times New Roman" w:cs="Times New Roman"/>
          <w:color w:val="000000"/>
          <w:sz w:val="22"/>
          <w:szCs w:val="22"/>
        </w:rPr>
        <w:t>Alaupović</w:t>
      </w:r>
      <w:proofErr w:type="spellEnd"/>
      <w:r w:rsidRPr="007E2D50">
        <w:rPr>
          <w:rFonts w:eastAsia="Times New Roman" w:cs="Times New Roman"/>
          <w:color w:val="000000"/>
          <w:sz w:val="22"/>
          <w:szCs w:val="22"/>
        </w:rPr>
        <w:t xml:space="preserve"> Tomislav</w:t>
      </w:r>
      <w:r>
        <w:rPr>
          <w:rFonts w:eastAsia="Times New Roman" w:cs="Times New Roman"/>
          <w:color w:val="000000"/>
          <w:sz w:val="22"/>
          <w:szCs w:val="22"/>
        </w:rPr>
        <w:t xml:space="preserve">, </w:t>
      </w:r>
      <w:r w:rsidR="0003139D" w:rsidRPr="009F3AD4">
        <w:rPr>
          <w:rFonts w:eastAsia="Times New Roman" w:cs="Times New Roman"/>
          <w:color w:val="000000"/>
          <w:sz w:val="22"/>
          <w:szCs w:val="22"/>
        </w:rPr>
        <w:t xml:space="preserve">Bratanić Teo, </w:t>
      </w:r>
      <w:proofErr w:type="spellStart"/>
      <w:r w:rsidR="0003139D" w:rsidRPr="009F3AD4">
        <w:rPr>
          <w:rFonts w:eastAsia="Times New Roman" w:cs="Times New Roman"/>
          <w:color w:val="000000"/>
          <w:sz w:val="22"/>
          <w:szCs w:val="22"/>
        </w:rPr>
        <w:t>Fredotović</w:t>
      </w:r>
      <w:proofErr w:type="spellEnd"/>
      <w:r w:rsidR="0003139D" w:rsidRPr="009F3AD4">
        <w:rPr>
          <w:rFonts w:eastAsia="Times New Roman" w:cs="Times New Roman"/>
          <w:color w:val="000000"/>
          <w:sz w:val="22"/>
          <w:szCs w:val="22"/>
        </w:rPr>
        <w:t xml:space="preserve"> Pero, Lučić Lavčević Branko, </w:t>
      </w:r>
      <w:proofErr w:type="spellStart"/>
      <w:r w:rsidR="0003139D" w:rsidRPr="009F3AD4">
        <w:rPr>
          <w:rFonts w:eastAsia="Times New Roman" w:cs="Times New Roman"/>
          <w:color w:val="000000"/>
          <w:sz w:val="22"/>
          <w:szCs w:val="22"/>
        </w:rPr>
        <w:t>Makjanić</w:t>
      </w:r>
      <w:proofErr w:type="spellEnd"/>
      <w:r w:rsidR="0003139D" w:rsidRPr="009F3AD4">
        <w:rPr>
          <w:rFonts w:eastAsia="Times New Roman" w:cs="Times New Roman"/>
          <w:color w:val="000000"/>
          <w:sz w:val="22"/>
          <w:szCs w:val="22"/>
        </w:rPr>
        <w:t xml:space="preserve"> Antonio, Matijević </w:t>
      </w:r>
      <w:proofErr w:type="spellStart"/>
      <w:r w:rsidR="0003139D" w:rsidRPr="009F3AD4">
        <w:rPr>
          <w:rFonts w:eastAsia="Times New Roman" w:cs="Times New Roman"/>
          <w:color w:val="000000"/>
          <w:sz w:val="22"/>
          <w:szCs w:val="22"/>
        </w:rPr>
        <w:t>Frankica</w:t>
      </w:r>
      <w:proofErr w:type="spellEnd"/>
      <w:r w:rsidR="0003139D" w:rsidRPr="009F3AD4">
        <w:rPr>
          <w:rFonts w:eastAsia="Times New Roman" w:cs="Times New Roman"/>
          <w:color w:val="000000"/>
          <w:sz w:val="22"/>
          <w:szCs w:val="22"/>
        </w:rPr>
        <w:t xml:space="preserve">, </w:t>
      </w:r>
      <w:proofErr w:type="spellStart"/>
      <w:r w:rsidR="003E2243" w:rsidRPr="00AA154E">
        <w:rPr>
          <w:rFonts w:eastAsia="Times New Roman" w:cs="Times New Roman"/>
          <w:color w:val="000000"/>
          <w:sz w:val="22"/>
          <w:szCs w:val="22"/>
        </w:rPr>
        <w:t>Moscatello</w:t>
      </w:r>
      <w:proofErr w:type="spellEnd"/>
      <w:r w:rsidR="003E2243" w:rsidRPr="00AA154E">
        <w:rPr>
          <w:rFonts w:eastAsia="Times New Roman" w:cs="Times New Roman"/>
          <w:color w:val="000000"/>
          <w:sz w:val="22"/>
          <w:szCs w:val="22"/>
        </w:rPr>
        <w:t xml:space="preserve"> Amalija</w:t>
      </w:r>
      <w:r w:rsidR="003E2243">
        <w:rPr>
          <w:rFonts w:eastAsia="Times New Roman" w:cs="Times New Roman"/>
          <w:color w:val="000000"/>
          <w:sz w:val="22"/>
          <w:szCs w:val="22"/>
        </w:rPr>
        <w:t xml:space="preserve">, </w:t>
      </w:r>
      <w:r w:rsidR="0003139D" w:rsidRPr="009F3AD4">
        <w:rPr>
          <w:rFonts w:eastAsia="Times New Roman" w:cs="Times New Roman"/>
          <w:color w:val="000000"/>
          <w:sz w:val="22"/>
          <w:szCs w:val="22"/>
        </w:rPr>
        <w:t>Moskatelo Dajana,</w:t>
      </w:r>
      <w:r w:rsidR="007355F0" w:rsidRPr="007355F0">
        <w:rPr>
          <w:rFonts w:eastAsia="Times New Roman" w:cs="Times New Roman"/>
          <w:color w:val="000000"/>
          <w:sz w:val="22"/>
          <w:szCs w:val="22"/>
        </w:rPr>
        <w:t xml:space="preserve"> </w:t>
      </w:r>
      <w:r w:rsidR="00B413E5" w:rsidRPr="00AA154E">
        <w:rPr>
          <w:rFonts w:eastAsia="Times New Roman" w:cs="Times New Roman"/>
          <w:color w:val="000000"/>
          <w:sz w:val="22"/>
          <w:szCs w:val="22"/>
        </w:rPr>
        <w:t>Moškatelo Ivica</w:t>
      </w:r>
      <w:r w:rsidR="00AA154E">
        <w:rPr>
          <w:rFonts w:eastAsia="Times New Roman" w:cs="Times New Roman"/>
          <w:color w:val="000000"/>
          <w:sz w:val="22"/>
          <w:szCs w:val="22"/>
        </w:rPr>
        <w:t>,</w:t>
      </w:r>
      <w:r w:rsidR="00AA154E" w:rsidRPr="00AA154E">
        <w:rPr>
          <w:rFonts w:eastAsia="Times New Roman" w:cs="Times New Roman"/>
          <w:color w:val="000000"/>
          <w:sz w:val="22"/>
          <w:szCs w:val="22"/>
        </w:rPr>
        <w:t xml:space="preserve"> </w:t>
      </w:r>
      <w:r w:rsidR="00306425" w:rsidRPr="00AA154E">
        <w:rPr>
          <w:rFonts w:eastAsia="Times New Roman" w:cs="Times New Roman"/>
          <w:color w:val="000000"/>
          <w:sz w:val="22"/>
          <w:szCs w:val="22"/>
        </w:rPr>
        <w:t>Petrić Andro</w:t>
      </w:r>
      <w:r w:rsidR="00306425">
        <w:rPr>
          <w:rFonts w:eastAsia="Times New Roman" w:cs="Times New Roman"/>
          <w:color w:val="000000"/>
          <w:sz w:val="22"/>
          <w:szCs w:val="22"/>
        </w:rPr>
        <w:t>,</w:t>
      </w:r>
      <w:r w:rsidR="00306425" w:rsidRPr="00AA154E">
        <w:rPr>
          <w:rFonts w:eastAsia="Times New Roman" w:cs="Times New Roman"/>
          <w:color w:val="000000"/>
          <w:sz w:val="22"/>
          <w:szCs w:val="22"/>
        </w:rPr>
        <w:t xml:space="preserve"> </w:t>
      </w:r>
      <w:r w:rsidR="00AA154E">
        <w:rPr>
          <w:rFonts w:eastAsia="Times New Roman" w:cs="Times New Roman"/>
          <w:color w:val="000000"/>
          <w:sz w:val="22"/>
          <w:szCs w:val="22"/>
        </w:rPr>
        <w:t>P</w:t>
      </w:r>
      <w:r w:rsidR="0003139D" w:rsidRPr="009F3AD4">
        <w:rPr>
          <w:rFonts w:eastAsia="Times New Roman" w:cs="Times New Roman"/>
          <w:color w:val="000000"/>
          <w:sz w:val="22"/>
          <w:szCs w:val="22"/>
        </w:rPr>
        <w:t xml:space="preserve">etrić </w:t>
      </w:r>
      <w:proofErr w:type="spellStart"/>
      <w:r w:rsidR="0003139D" w:rsidRPr="009F3AD4">
        <w:rPr>
          <w:rFonts w:eastAsia="Times New Roman" w:cs="Times New Roman"/>
          <w:color w:val="000000"/>
          <w:sz w:val="22"/>
          <w:szCs w:val="22"/>
        </w:rPr>
        <w:t>Perislav</w:t>
      </w:r>
      <w:proofErr w:type="spellEnd"/>
      <w:r>
        <w:rPr>
          <w:rFonts w:eastAsia="Times New Roman" w:cs="Times New Roman"/>
          <w:color w:val="000000"/>
          <w:sz w:val="22"/>
          <w:szCs w:val="22"/>
        </w:rPr>
        <w:t xml:space="preserve"> i</w:t>
      </w:r>
      <w:r w:rsidR="0003139D" w:rsidRPr="009F3AD4">
        <w:rPr>
          <w:rFonts w:eastAsia="Times New Roman" w:cs="Times New Roman"/>
          <w:color w:val="000000"/>
          <w:sz w:val="22"/>
          <w:szCs w:val="22"/>
        </w:rPr>
        <w:t xml:space="preserve"> </w:t>
      </w:r>
      <w:proofErr w:type="spellStart"/>
      <w:r w:rsidR="0003139D" w:rsidRPr="009F3AD4">
        <w:rPr>
          <w:rFonts w:eastAsia="Times New Roman" w:cs="Times New Roman"/>
          <w:color w:val="000000"/>
          <w:sz w:val="22"/>
          <w:szCs w:val="22"/>
        </w:rPr>
        <w:t>Radonić</w:t>
      </w:r>
      <w:proofErr w:type="spellEnd"/>
      <w:r w:rsidR="0003139D" w:rsidRPr="009F3AD4">
        <w:rPr>
          <w:rFonts w:eastAsia="Times New Roman" w:cs="Times New Roman"/>
          <w:color w:val="000000"/>
          <w:sz w:val="22"/>
          <w:szCs w:val="22"/>
        </w:rPr>
        <w:t xml:space="preserve"> </w:t>
      </w:r>
      <w:proofErr w:type="spellStart"/>
      <w:r w:rsidR="0003139D" w:rsidRPr="009F3AD4">
        <w:rPr>
          <w:rFonts w:eastAsia="Times New Roman" w:cs="Times New Roman"/>
          <w:color w:val="000000"/>
          <w:sz w:val="22"/>
          <w:szCs w:val="22"/>
        </w:rPr>
        <w:t>Tarita</w:t>
      </w:r>
      <w:proofErr w:type="spellEnd"/>
      <w:r w:rsidR="0003139D" w:rsidRPr="009F3AD4">
        <w:rPr>
          <w:rFonts w:eastAsia="Times New Roman" w:cs="Times New Roman"/>
          <w:color w:val="000000"/>
          <w:sz w:val="22"/>
          <w:szCs w:val="22"/>
        </w:rPr>
        <w:t>.</w:t>
      </w:r>
    </w:p>
    <w:p w14:paraId="26DEB0F0" w14:textId="5E3C5606" w:rsidR="0003139D" w:rsidRPr="009F3AD4"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Odsutni:</w:t>
      </w:r>
      <w:r w:rsidR="00110B03">
        <w:rPr>
          <w:rFonts w:eastAsia="Times New Roman" w:cs="Times New Roman"/>
          <w:color w:val="000000"/>
          <w:sz w:val="22"/>
          <w:szCs w:val="22"/>
        </w:rPr>
        <w:t xml:space="preserve"> </w:t>
      </w:r>
      <w:r w:rsidR="00954DF1">
        <w:rPr>
          <w:rFonts w:eastAsia="Times New Roman" w:cs="Times New Roman"/>
          <w:color w:val="000000"/>
          <w:sz w:val="22"/>
          <w:szCs w:val="22"/>
        </w:rPr>
        <w:t xml:space="preserve"> </w:t>
      </w:r>
      <w:r w:rsidR="003E2243">
        <w:rPr>
          <w:rFonts w:eastAsia="Times New Roman" w:cs="Times New Roman"/>
          <w:color w:val="000000"/>
          <w:sz w:val="22"/>
          <w:szCs w:val="22"/>
        </w:rPr>
        <w:t>nitko</w:t>
      </w:r>
    </w:p>
    <w:p w14:paraId="0000000D" w14:textId="77053C4A" w:rsidR="00D60A2D" w:rsidRPr="009F3AD4" w:rsidRDefault="0003139D" w:rsidP="008C0B8B">
      <w:pPr>
        <w:spacing w:after="80"/>
        <w:ind w:firstLine="720"/>
        <w:rPr>
          <w:rFonts w:cs="Times New Roman"/>
          <w:sz w:val="22"/>
          <w:szCs w:val="22"/>
        </w:rPr>
      </w:pPr>
      <w:r w:rsidRPr="009F3AD4">
        <w:rPr>
          <w:rFonts w:cs="Times New Roman"/>
          <w:sz w:val="22"/>
          <w:szCs w:val="22"/>
        </w:rPr>
        <w:t>Ostali</w:t>
      </w:r>
      <w:r w:rsidR="002B5E50" w:rsidRPr="009F3AD4">
        <w:rPr>
          <w:rFonts w:cs="Times New Roman"/>
          <w:sz w:val="22"/>
          <w:szCs w:val="22"/>
        </w:rPr>
        <w:t xml:space="preserve"> nazočni:</w:t>
      </w:r>
    </w:p>
    <w:p w14:paraId="0000000E" w14:textId="24CBEC37" w:rsidR="00D60A2D" w:rsidRDefault="002B5E50" w:rsidP="008C0B8B">
      <w:pPr>
        <w:spacing w:after="80"/>
        <w:ind w:firstLine="720"/>
        <w:rPr>
          <w:sz w:val="22"/>
          <w:szCs w:val="22"/>
        </w:rPr>
      </w:pPr>
      <w:r w:rsidRPr="009F3AD4">
        <w:rPr>
          <w:sz w:val="22"/>
          <w:szCs w:val="22"/>
        </w:rPr>
        <w:t xml:space="preserve">Vinko </w:t>
      </w:r>
      <w:proofErr w:type="spellStart"/>
      <w:r w:rsidRPr="009F3AD4">
        <w:rPr>
          <w:sz w:val="22"/>
          <w:szCs w:val="22"/>
        </w:rPr>
        <w:t>Vranjican</w:t>
      </w:r>
      <w:proofErr w:type="spellEnd"/>
      <w:r w:rsidRPr="009F3AD4">
        <w:rPr>
          <w:sz w:val="22"/>
          <w:szCs w:val="22"/>
        </w:rPr>
        <w:t xml:space="preserve"> – </w:t>
      </w:r>
      <w:r w:rsidR="003B6A7A">
        <w:rPr>
          <w:sz w:val="22"/>
          <w:szCs w:val="22"/>
        </w:rPr>
        <w:t>G</w:t>
      </w:r>
      <w:r w:rsidR="00322F87" w:rsidRPr="009F3AD4">
        <w:rPr>
          <w:rFonts w:cs="Times New Roman"/>
          <w:sz w:val="22"/>
          <w:szCs w:val="22"/>
        </w:rPr>
        <w:t>radonačelnik</w:t>
      </w:r>
      <w:r w:rsidRPr="009F3AD4">
        <w:rPr>
          <w:sz w:val="22"/>
          <w:szCs w:val="22"/>
        </w:rPr>
        <w:t xml:space="preserve"> Grada Staroga Grada</w:t>
      </w:r>
    </w:p>
    <w:p w14:paraId="01226B58" w14:textId="77C55F46" w:rsidR="00306425" w:rsidRDefault="00306425" w:rsidP="008C0B8B">
      <w:pPr>
        <w:spacing w:after="80"/>
        <w:ind w:firstLine="720"/>
        <w:rPr>
          <w:sz w:val="22"/>
          <w:szCs w:val="22"/>
        </w:rPr>
      </w:pPr>
      <w:r>
        <w:rPr>
          <w:sz w:val="22"/>
          <w:szCs w:val="22"/>
        </w:rPr>
        <w:t>Toni Damjanić – pročelnik Jedinstvenog upravnog odjela (dalje u tekstu: Izvjestitelj)</w:t>
      </w:r>
    </w:p>
    <w:p w14:paraId="3CF800CB" w14:textId="150B63B6" w:rsidR="003B6A7A" w:rsidRDefault="00B413E5" w:rsidP="008C0B8B">
      <w:pPr>
        <w:spacing w:after="80"/>
        <w:ind w:firstLine="720"/>
        <w:rPr>
          <w:rFonts w:cs="Times New Roman"/>
          <w:sz w:val="22"/>
          <w:szCs w:val="22"/>
        </w:rPr>
      </w:pPr>
      <w:r>
        <w:rPr>
          <w:rFonts w:cs="Times New Roman"/>
          <w:sz w:val="22"/>
          <w:szCs w:val="22"/>
        </w:rPr>
        <w:t xml:space="preserve">Mihaela Andrić – Voditeljica Odsjeka za </w:t>
      </w:r>
      <w:r w:rsidRPr="00B413E5">
        <w:rPr>
          <w:rFonts w:cs="Times New Roman"/>
          <w:sz w:val="22"/>
          <w:szCs w:val="22"/>
        </w:rPr>
        <w:t>opću upravu i imovinsko-pravne poslove, društvene djelatnosti i razvojne projekte</w:t>
      </w:r>
      <w:r w:rsidR="003B6A7A" w:rsidRPr="003B6A7A">
        <w:rPr>
          <w:rFonts w:cs="Times New Roman"/>
          <w:sz w:val="22"/>
          <w:szCs w:val="22"/>
        </w:rPr>
        <w:t xml:space="preserve"> (</w:t>
      </w:r>
      <w:r w:rsidR="00306425">
        <w:rPr>
          <w:rFonts w:cs="Times New Roman"/>
          <w:sz w:val="22"/>
          <w:szCs w:val="22"/>
        </w:rPr>
        <w:t xml:space="preserve">dalje u tekstu: Izvjestiteljica, </w:t>
      </w:r>
      <w:r w:rsidR="003B6A7A" w:rsidRPr="003B6A7A">
        <w:rPr>
          <w:rFonts w:cs="Times New Roman"/>
          <w:sz w:val="22"/>
          <w:szCs w:val="22"/>
        </w:rPr>
        <w:t>ujedno i zapisničar)</w:t>
      </w:r>
    </w:p>
    <w:p w14:paraId="7B5CAC8D" w14:textId="1066AA7E" w:rsidR="00BA7F2F" w:rsidRPr="009F3AD4" w:rsidRDefault="00322F87" w:rsidP="008C0B8B">
      <w:pPr>
        <w:spacing w:after="80"/>
        <w:ind w:firstLine="720"/>
        <w:rPr>
          <w:rFonts w:cs="Times New Roman"/>
          <w:sz w:val="22"/>
          <w:szCs w:val="22"/>
        </w:rPr>
      </w:pPr>
      <w:r w:rsidRPr="009F3AD4">
        <w:rPr>
          <w:rFonts w:cs="Times New Roman"/>
          <w:sz w:val="22"/>
          <w:szCs w:val="22"/>
        </w:rPr>
        <w:t>Luki Ljubić – tehnička podrška</w:t>
      </w:r>
    </w:p>
    <w:p w14:paraId="7382546A" w14:textId="1D33F0F2" w:rsidR="0003139D" w:rsidRPr="009F3AD4" w:rsidRDefault="0003139D" w:rsidP="008C0B8B">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 xml:space="preserve">Konstatirano je da kvorum tj. većinu potrebitu za pravovaljano održavanje sjednice i donošenje odluka, na početku </w:t>
      </w:r>
      <w:r w:rsidR="00B413E5">
        <w:rPr>
          <w:rFonts w:eastAsia="Times New Roman" w:cs="Times New Roman"/>
          <w:color w:val="000000"/>
          <w:sz w:val="22"/>
          <w:szCs w:val="22"/>
        </w:rPr>
        <w:t>X</w:t>
      </w:r>
      <w:r w:rsidR="003E2243">
        <w:rPr>
          <w:rFonts w:eastAsia="Times New Roman" w:cs="Times New Roman"/>
          <w:color w:val="000000"/>
          <w:sz w:val="22"/>
          <w:szCs w:val="22"/>
        </w:rPr>
        <w:t>I</w:t>
      </w:r>
      <w:r w:rsidR="00414211">
        <w:rPr>
          <w:rFonts w:eastAsia="Times New Roman" w:cs="Times New Roman"/>
          <w:color w:val="000000"/>
          <w:sz w:val="22"/>
          <w:szCs w:val="22"/>
        </w:rPr>
        <w:t>I</w:t>
      </w:r>
      <w:r w:rsidR="00B413E5">
        <w:rPr>
          <w:rFonts w:eastAsia="Times New Roman" w:cs="Times New Roman"/>
          <w:color w:val="000000"/>
          <w:sz w:val="22"/>
          <w:szCs w:val="22"/>
        </w:rPr>
        <w:t>.</w:t>
      </w:r>
      <w:r w:rsidRPr="009F3AD4">
        <w:rPr>
          <w:rFonts w:eastAsia="Times New Roman" w:cs="Times New Roman"/>
          <w:color w:val="000000"/>
          <w:sz w:val="22"/>
          <w:szCs w:val="22"/>
        </w:rPr>
        <w:t xml:space="preserve"> sjednice Vijeća čini </w:t>
      </w:r>
      <w:r w:rsidR="00B413E5">
        <w:rPr>
          <w:rFonts w:eastAsia="Times New Roman" w:cs="Times New Roman"/>
          <w:color w:val="000000"/>
          <w:sz w:val="22"/>
          <w:szCs w:val="22"/>
        </w:rPr>
        <w:t>1</w:t>
      </w:r>
      <w:r w:rsidR="003E2243">
        <w:rPr>
          <w:rFonts w:eastAsia="Times New Roman" w:cs="Times New Roman"/>
          <w:color w:val="000000"/>
          <w:sz w:val="22"/>
          <w:szCs w:val="22"/>
        </w:rPr>
        <w:t>2</w:t>
      </w:r>
      <w:r w:rsidR="00B413E5">
        <w:rPr>
          <w:rFonts w:eastAsia="Times New Roman" w:cs="Times New Roman"/>
          <w:color w:val="000000"/>
          <w:sz w:val="22"/>
          <w:szCs w:val="22"/>
        </w:rPr>
        <w:t xml:space="preserve"> (</w:t>
      </w:r>
      <w:r w:rsidR="003E2243">
        <w:rPr>
          <w:rFonts w:eastAsia="Times New Roman" w:cs="Times New Roman"/>
          <w:color w:val="000000"/>
          <w:sz w:val="22"/>
          <w:szCs w:val="22"/>
        </w:rPr>
        <w:t>dvanaest</w:t>
      </w:r>
      <w:r w:rsidR="00B413E5">
        <w:rPr>
          <w:rFonts w:eastAsia="Times New Roman" w:cs="Times New Roman"/>
          <w:color w:val="000000"/>
          <w:sz w:val="22"/>
          <w:szCs w:val="22"/>
        </w:rPr>
        <w:t>)</w:t>
      </w:r>
      <w:r w:rsidRPr="009F3AD4">
        <w:rPr>
          <w:rFonts w:eastAsia="Times New Roman" w:cs="Times New Roman"/>
          <w:color w:val="000000"/>
          <w:sz w:val="22"/>
          <w:szCs w:val="22"/>
        </w:rPr>
        <w:t xml:space="preserve"> nazočnih vijećnika od ukupnog broja od 1</w:t>
      </w:r>
      <w:r w:rsidR="003E2243">
        <w:rPr>
          <w:rFonts w:eastAsia="Times New Roman" w:cs="Times New Roman"/>
          <w:color w:val="000000"/>
          <w:sz w:val="22"/>
          <w:szCs w:val="22"/>
        </w:rPr>
        <w:t>2</w:t>
      </w:r>
      <w:r w:rsidR="003E2243">
        <w:rPr>
          <w:rStyle w:val="FootnoteReference"/>
          <w:rFonts w:eastAsia="Times New Roman" w:cs="Times New Roman"/>
          <w:color w:val="000000"/>
          <w:sz w:val="22"/>
          <w:szCs w:val="22"/>
        </w:rPr>
        <w:footnoteReference w:id="1"/>
      </w:r>
      <w:r w:rsidRPr="009F3AD4">
        <w:rPr>
          <w:rFonts w:eastAsia="Times New Roman" w:cs="Times New Roman"/>
          <w:color w:val="000000"/>
          <w:sz w:val="22"/>
          <w:szCs w:val="22"/>
        </w:rPr>
        <w:t xml:space="preserve"> vijećnika, čime su ispunjeni zakonski (članak 36. stavak 1. Zakona o lokalnoj i područnoj /regionalnoj/ samoupravi («NN», br. 33/01, 60/01, 129/05, 109/07, 125/08, 36/09, 150/11, 144/12, 123/17, 98/19 i 144/20) i poslovnički (članak 67. i 68. Poslovnika Gradskog vijeća Grada Staroga Grada (“Službeni glasnik Grada Starog Grada“, broj: 12/09, 4/13, 5/13, 7/19 i 2/20 – dalje u tekstu: Poslovnik) uvjeti za pravovaljani rad i odlučivanje.</w:t>
      </w:r>
    </w:p>
    <w:p w14:paraId="724BED72" w14:textId="68A8EF08" w:rsidR="00442C53" w:rsidRDefault="00442C53" w:rsidP="008C0B8B">
      <w:pPr>
        <w:pBdr>
          <w:top w:val="nil"/>
          <w:left w:val="nil"/>
          <w:bottom w:val="nil"/>
          <w:right w:val="nil"/>
          <w:between w:val="nil"/>
        </w:pBdr>
        <w:spacing w:after="80"/>
        <w:jc w:val="both"/>
        <w:rPr>
          <w:rFonts w:eastAsia="Times New Roman" w:cs="Times New Roman"/>
          <w:color w:val="000000"/>
          <w:sz w:val="22"/>
          <w:szCs w:val="22"/>
        </w:rPr>
      </w:pPr>
      <w:r w:rsidRPr="009F3AD4">
        <w:rPr>
          <w:rFonts w:eastAsia="Times New Roman" w:cs="Times New Roman"/>
          <w:color w:val="000000"/>
          <w:sz w:val="22"/>
          <w:szCs w:val="22"/>
        </w:rPr>
        <w:tab/>
        <w:t>Za današnju sjednicu Gradskog vijeća predložen je slijedeći:</w:t>
      </w:r>
    </w:p>
    <w:p w14:paraId="33E6E61E" w14:textId="77777777" w:rsidR="00D90D72" w:rsidRPr="009F3AD4" w:rsidRDefault="00D90D72" w:rsidP="008C0B8B">
      <w:pPr>
        <w:pBdr>
          <w:top w:val="nil"/>
          <w:left w:val="nil"/>
          <w:bottom w:val="nil"/>
          <w:right w:val="nil"/>
          <w:between w:val="nil"/>
        </w:pBdr>
        <w:spacing w:after="80"/>
        <w:jc w:val="both"/>
        <w:rPr>
          <w:rFonts w:eastAsia="Times New Roman" w:cs="Times New Roman"/>
          <w:color w:val="000000"/>
          <w:sz w:val="22"/>
          <w:szCs w:val="22"/>
        </w:rPr>
      </w:pPr>
    </w:p>
    <w:p w14:paraId="00000014" w14:textId="2029048F" w:rsidR="00D60A2D" w:rsidRPr="009F3AD4" w:rsidRDefault="00322F87" w:rsidP="008C0B8B">
      <w:pPr>
        <w:widowControl/>
        <w:ind w:left="567" w:hanging="283"/>
        <w:jc w:val="center"/>
        <w:rPr>
          <w:rFonts w:cs="Times New Roman"/>
          <w:b/>
          <w:sz w:val="22"/>
          <w:szCs w:val="22"/>
        </w:rPr>
      </w:pPr>
      <w:r w:rsidRPr="009F3AD4">
        <w:rPr>
          <w:rFonts w:cs="Times New Roman"/>
          <w:b/>
          <w:sz w:val="22"/>
          <w:szCs w:val="22"/>
        </w:rPr>
        <w:t>Dnevni red:</w:t>
      </w:r>
    </w:p>
    <w:p w14:paraId="4D2877A4" w14:textId="4D81C711" w:rsidR="003A2D8B" w:rsidRPr="009F3AD4" w:rsidRDefault="003A2D8B" w:rsidP="008C0B8B">
      <w:pPr>
        <w:pStyle w:val="ListParagraph"/>
        <w:pBdr>
          <w:top w:val="nil"/>
          <w:left w:val="nil"/>
          <w:bottom w:val="nil"/>
          <w:right w:val="nil"/>
          <w:between w:val="nil"/>
        </w:pBdr>
        <w:ind w:left="426" w:hanging="426"/>
        <w:jc w:val="center"/>
        <w:rPr>
          <w:color w:val="000000"/>
          <w:sz w:val="22"/>
          <w:szCs w:val="22"/>
        </w:rPr>
      </w:pPr>
    </w:p>
    <w:p w14:paraId="50366E57" w14:textId="77777777" w:rsidR="00414211" w:rsidRPr="00414211" w:rsidRDefault="00414211">
      <w:pPr>
        <w:numPr>
          <w:ilvl w:val="0"/>
          <w:numId w:val="1"/>
        </w:numPr>
        <w:pBdr>
          <w:top w:val="nil"/>
          <w:left w:val="nil"/>
          <w:bottom w:val="nil"/>
          <w:right w:val="nil"/>
          <w:between w:val="nil"/>
        </w:pBdr>
        <w:spacing w:after="80"/>
        <w:jc w:val="both"/>
        <w:rPr>
          <w:rFonts w:eastAsia="Times New Roman" w:cs="Times New Roman"/>
          <w:kern w:val="0"/>
          <w:sz w:val="22"/>
          <w:szCs w:val="22"/>
          <w:lang w:eastAsia="en-US" w:bidi="ar-SA"/>
        </w:rPr>
      </w:pPr>
      <w:r w:rsidRPr="00414211">
        <w:rPr>
          <w:rFonts w:eastAsia="Times New Roman" w:cs="Times New Roman"/>
          <w:kern w:val="0"/>
          <w:sz w:val="22"/>
          <w:szCs w:val="22"/>
          <w:lang w:eastAsia="en-US" w:bidi="ar-SA"/>
        </w:rPr>
        <w:t>Izvješće Mandatne komisije,</w:t>
      </w:r>
    </w:p>
    <w:p w14:paraId="5333F252" w14:textId="77777777" w:rsidR="00414211" w:rsidRPr="00414211" w:rsidRDefault="00414211">
      <w:pPr>
        <w:numPr>
          <w:ilvl w:val="0"/>
          <w:numId w:val="1"/>
        </w:numPr>
        <w:pBdr>
          <w:top w:val="nil"/>
          <w:left w:val="nil"/>
          <w:bottom w:val="nil"/>
          <w:right w:val="nil"/>
          <w:between w:val="nil"/>
        </w:pBdr>
        <w:spacing w:after="80"/>
        <w:jc w:val="both"/>
        <w:rPr>
          <w:rFonts w:eastAsia="Times New Roman" w:cs="Times New Roman"/>
          <w:kern w:val="0"/>
          <w:sz w:val="22"/>
          <w:szCs w:val="22"/>
          <w:lang w:eastAsia="en-US" w:bidi="ar-SA"/>
        </w:rPr>
      </w:pPr>
      <w:r w:rsidRPr="00414211">
        <w:rPr>
          <w:rFonts w:eastAsia="Times New Roman" w:cs="Times New Roman"/>
          <w:kern w:val="0"/>
          <w:sz w:val="22"/>
          <w:szCs w:val="22"/>
          <w:lang w:eastAsia="en-US" w:bidi="ar-SA"/>
        </w:rPr>
        <w:t>Usvajanje zapisnika sa XI. sjednice Gradskog vijeća održane dana 10. veljače 2026. godine</w:t>
      </w:r>
    </w:p>
    <w:p w14:paraId="0AE41127" w14:textId="77777777" w:rsidR="00414211" w:rsidRPr="00414211" w:rsidRDefault="00414211">
      <w:pPr>
        <w:numPr>
          <w:ilvl w:val="0"/>
          <w:numId w:val="1"/>
        </w:numPr>
        <w:pBdr>
          <w:top w:val="nil"/>
          <w:left w:val="nil"/>
          <w:bottom w:val="nil"/>
          <w:right w:val="nil"/>
          <w:between w:val="nil"/>
        </w:pBdr>
        <w:spacing w:after="80"/>
        <w:jc w:val="both"/>
        <w:rPr>
          <w:rFonts w:eastAsia="Times New Roman" w:cs="Times New Roman"/>
          <w:kern w:val="0"/>
          <w:sz w:val="22"/>
          <w:szCs w:val="22"/>
          <w:lang w:eastAsia="en-US" w:bidi="ar-SA"/>
        </w:rPr>
      </w:pPr>
      <w:r w:rsidRPr="00414211">
        <w:rPr>
          <w:rFonts w:eastAsia="Times New Roman" w:cs="Times New Roman"/>
          <w:kern w:val="0"/>
          <w:sz w:val="22"/>
          <w:szCs w:val="22"/>
          <w:lang w:eastAsia="en-US" w:bidi="ar-SA"/>
        </w:rPr>
        <w:t>V i j e ć n i č k a  p i t a n j a,</w:t>
      </w:r>
    </w:p>
    <w:p w14:paraId="6A72C514" w14:textId="77777777" w:rsidR="00414211" w:rsidRPr="00414211" w:rsidRDefault="00414211">
      <w:pPr>
        <w:numPr>
          <w:ilvl w:val="0"/>
          <w:numId w:val="1"/>
        </w:numPr>
        <w:pBdr>
          <w:top w:val="nil"/>
          <w:left w:val="nil"/>
          <w:bottom w:val="nil"/>
          <w:right w:val="nil"/>
          <w:between w:val="nil"/>
        </w:pBdr>
        <w:spacing w:after="80"/>
        <w:jc w:val="both"/>
        <w:rPr>
          <w:rFonts w:eastAsia="Times New Roman" w:cs="Times New Roman"/>
          <w:kern w:val="0"/>
          <w:sz w:val="22"/>
          <w:szCs w:val="22"/>
          <w:lang w:eastAsia="en-US" w:bidi="ar-SA"/>
        </w:rPr>
      </w:pPr>
      <w:bookmarkStart w:id="0" w:name="_Hlk225495392"/>
      <w:r w:rsidRPr="00414211">
        <w:rPr>
          <w:rFonts w:eastAsia="Times New Roman" w:cs="Times New Roman"/>
          <w:kern w:val="0"/>
          <w:sz w:val="22"/>
          <w:szCs w:val="22"/>
          <w:lang w:eastAsia="en-US" w:bidi="ar-SA"/>
        </w:rPr>
        <w:t>Prijedlog Odluke o ustrojstvu Jedinstvenog upravnog odjela Grada Staroga Grada</w:t>
      </w:r>
      <w:bookmarkEnd w:id="0"/>
      <w:r w:rsidRPr="00414211">
        <w:rPr>
          <w:rFonts w:eastAsia="Times New Roman" w:cs="Times New Roman"/>
          <w:kern w:val="0"/>
          <w:sz w:val="22"/>
          <w:szCs w:val="22"/>
          <w:lang w:eastAsia="en-US" w:bidi="ar-SA"/>
        </w:rPr>
        <w:t>,</w:t>
      </w:r>
    </w:p>
    <w:p w14:paraId="4FFF8E25" w14:textId="77777777" w:rsidR="00414211" w:rsidRPr="00414211" w:rsidRDefault="00414211">
      <w:pPr>
        <w:numPr>
          <w:ilvl w:val="0"/>
          <w:numId w:val="1"/>
        </w:numPr>
        <w:pBdr>
          <w:top w:val="nil"/>
          <w:left w:val="nil"/>
          <w:bottom w:val="nil"/>
          <w:right w:val="nil"/>
          <w:between w:val="nil"/>
        </w:pBdr>
        <w:spacing w:after="80"/>
        <w:jc w:val="both"/>
        <w:rPr>
          <w:rFonts w:eastAsia="Times New Roman" w:cs="Times New Roman"/>
          <w:kern w:val="0"/>
          <w:sz w:val="22"/>
          <w:szCs w:val="22"/>
          <w:lang w:eastAsia="en-US" w:bidi="ar-SA"/>
        </w:rPr>
      </w:pPr>
      <w:r w:rsidRPr="00414211">
        <w:rPr>
          <w:rFonts w:eastAsia="Times New Roman" w:cs="Times New Roman"/>
          <w:kern w:val="0"/>
          <w:sz w:val="22"/>
          <w:szCs w:val="22"/>
          <w:lang w:eastAsia="en-US" w:bidi="ar-SA"/>
        </w:rPr>
        <w:t>Prijedlog Odluke o plaći i drugim pravima iz radnog odnosa te naknade za rad Gradonačelnika Grada Staroga Grada,</w:t>
      </w:r>
    </w:p>
    <w:p w14:paraId="19FD0147" w14:textId="77777777" w:rsidR="00414211" w:rsidRPr="00414211" w:rsidRDefault="00414211">
      <w:pPr>
        <w:numPr>
          <w:ilvl w:val="0"/>
          <w:numId w:val="1"/>
        </w:numPr>
        <w:pBdr>
          <w:top w:val="nil"/>
          <w:left w:val="nil"/>
          <w:bottom w:val="nil"/>
          <w:right w:val="nil"/>
          <w:between w:val="nil"/>
        </w:pBdr>
        <w:spacing w:after="80"/>
        <w:jc w:val="both"/>
        <w:rPr>
          <w:rFonts w:eastAsia="Times New Roman" w:cs="Times New Roman"/>
          <w:kern w:val="0"/>
          <w:sz w:val="22"/>
          <w:szCs w:val="22"/>
          <w:lang w:eastAsia="en-US" w:bidi="ar-SA"/>
        </w:rPr>
      </w:pPr>
      <w:r w:rsidRPr="00414211">
        <w:rPr>
          <w:rFonts w:eastAsia="Times New Roman" w:cs="Times New Roman"/>
          <w:kern w:val="0"/>
          <w:sz w:val="22"/>
          <w:szCs w:val="22"/>
          <w:lang w:eastAsia="en-US" w:bidi="ar-SA"/>
        </w:rPr>
        <w:t>Prijedlog Odluke o odabiru najpovoljnijih ponuditelja za dodjelu dozvola za obavljanje djelatnosti na pomorskom dobru Grada Staroga Grada,</w:t>
      </w:r>
    </w:p>
    <w:p w14:paraId="1A26C07C" w14:textId="77777777" w:rsidR="00414211" w:rsidRPr="00414211" w:rsidRDefault="00414211">
      <w:pPr>
        <w:numPr>
          <w:ilvl w:val="0"/>
          <w:numId w:val="1"/>
        </w:numPr>
        <w:pBdr>
          <w:top w:val="nil"/>
          <w:left w:val="nil"/>
          <w:bottom w:val="nil"/>
          <w:right w:val="nil"/>
          <w:between w:val="nil"/>
        </w:pBdr>
        <w:spacing w:after="80"/>
        <w:jc w:val="both"/>
        <w:rPr>
          <w:rFonts w:eastAsia="Times New Roman" w:cs="Times New Roman"/>
          <w:kern w:val="0"/>
          <w:sz w:val="22"/>
          <w:szCs w:val="22"/>
          <w:lang w:eastAsia="en-US" w:bidi="ar-SA"/>
        </w:rPr>
      </w:pPr>
      <w:r w:rsidRPr="00414211">
        <w:rPr>
          <w:rFonts w:eastAsia="Times New Roman" w:cs="Times New Roman"/>
          <w:kern w:val="0"/>
          <w:sz w:val="22"/>
          <w:szCs w:val="22"/>
          <w:lang w:eastAsia="en-US" w:bidi="ar-SA"/>
        </w:rPr>
        <w:t>Prijedlog Odluke o osnivanju postrojbi civilne zaštite opće namjene Grada Staroga Grada,</w:t>
      </w:r>
    </w:p>
    <w:p w14:paraId="5BB317A8" w14:textId="77777777" w:rsidR="00414211" w:rsidRPr="00414211" w:rsidRDefault="00414211">
      <w:pPr>
        <w:numPr>
          <w:ilvl w:val="0"/>
          <w:numId w:val="1"/>
        </w:numPr>
        <w:pBdr>
          <w:top w:val="nil"/>
          <w:left w:val="nil"/>
          <w:bottom w:val="nil"/>
          <w:right w:val="nil"/>
          <w:between w:val="nil"/>
        </w:pBdr>
        <w:spacing w:after="80"/>
        <w:jc w:val="both"/>
        <w:rPr>
          <w:rFonts w:eastAsia="Times New Roman" w:cs="Times New Roman"/>
          <w:kern w:val="0"/>
          <w:sz w:val="22"/>
          <w:szCs w:val="22"/>
          <w:lang w:eastAsia="en-US" w:bidi="ar-SA"/>
        </w:rPr>
      </w:pPr>
      <w:r w:rsidRPr="00414211">
        <w:rPr>
          <w:rFonts w:eastAsia="Times New Roman" w:cs="Times New Roman"/>
          <w:kern w:val="0"/>
          <w:sz w:val="22"/>
          <w:szCs w:val="22"/>
          <w:lang w:eastAsia="en-US" w:bidi="ar-SA"/>
        </w:rPr>
        <w:t>Prijedlog Rješenja o utvrđivanju kandidata za imenovanje suca porotnika Općinskog suda u Splitu,</w:t>
      </w:r>
    </w:p>
    <w:p w14:paraId="009F743B" w14:textId="733E2AE6" w:rsidR="00414211" w:rsidRPr="00414211" w:rsidRDefault="00414211">
      <w:pPr>
        <w:numPr>
          <w:ilvl w:val="0"/>
          <w:numId w:val="1"/>
        </w:numPr>
        <w:pBdr>
          <w:top w:val="nil"/>
          <w:left w:val="nil"/>
          <w:bottom w:val="nil"/>
          <w:right w:val="nil"/>
          <w:between w:val="nil"/>
        </w:pBdr>
        <w:spacing w:after="80"/>
        <w:jc w:val="both"/>
        <w:rPr>
          <w:rFonts w:eastAsia="Times New Roman" w:cs="Times New Roman"/>
          <w:kern w:val="0"/>
          <w:sz w:val="22"/>
          <w:szCs w:val="22"/>
          <w:lang w:eastAsia="en-US" w:bidi="ar-SA"/>
        </w:rPr>
      </w:pPr>
      <w:r w:rsidRPr="00414211">
        <w:rPr>
          <w:rFonts w:eastAsia="Times New Roman" w:cs="Times New Roman"/>
          <w:kern w:val="0"/>
          <w:sz w:val="22"/>
          <w:szCs w:val="22"/>
          <w:lang w:eastAsia="en-US" w:bidi="ar-SA"/>
        </w:rPr>
        <w:t xml:space="preserve">Prijedlog Zaključka o usvajanju Polugodišnjeg izvješća o radu Gradonačelnika za razdoblje od 1. </w:t>
      </w:r>
      <w:r w:rsidRPr="00414211">
        <w:rPr>
          <w:rFonts w:eastAsia="Times New Roman" w:cs="Times New Roman"/>
          <w:kern w:val="0"/>
          <w:sz w:val="22"/>
          <w:szCs w:val="22"/>
          <w:lang w:eastAsia="en-US" w:bidi="ar-SA"/>
        </w:rPr>
        <w:lastRenderedPageBreak/>
        <w:t>srpnja do 31. prosinca 202</w:t>
      </w:r>
      <w:r w:rsidR="005F7ACF">
        <w:rPr>
          <w:rFonts w:eastAsia="Times New Roman" w:cs="Times New Roman"/>
          <w:kern w:val="0"/>
          <w:sz w:val="22"/>
          <w:szCs w:val="22"/>
          <w:lang w:eastAsia="en-US" w:bidi="ar-SA"/>
        </w:rPr>
        <w:t>5</w:t>
      </w:r>
      <w:r w:rsidRPr="00414211">
        <w:rPr>
          <w:rFonts w:eastAsia="Times New Roman" w:cs="Times New Roman"/>
          <w:kern w:val="0"/>
          <w:sz w:val="22"/>
          <w:szCs w:val="22"/>
          <w:lang w:eastAsia="en-US" w:bidi="ar-SA"/>
        </w:rPr>
        <w:t>. godine,</w:t>
      </w:r>
    </w:p>
    <w:p w14:paraId="003ABA01" w14:textId="77777777" w:rsidR="00414211" w:rsidRPr="00414211" w:rsidRDefault="00414211">
      <w:pPr>
        <w:numPr>
          <w:ilvl w:val="0"/>
          <w:numId w:val="1"/>
        </w:numPr>
        <w:pBdr>
          <w:top w:val="nil"/>
          <w:left w:val="nil"/>
          <w:bottom w:val="nil"/>
          <w:right w:val="nil"/>
          <w:between w:val="nil"/>
        </w:pBdr>
        <w:spacing w:after="80"/>
        <w:jc w:val="both"/>
        <w:rPr>
          <w:rFonts w:eastAsia="Times New Roman" w:cs="Times New Roman"/>
          <w:kern w:val="0"/>
          <w:sz w:val="22"/>
          <w:szCs w:val="22"/>
          <w:lang w:eastAsia="en-US" w:bidi="ar-SA"/>
        </w:rPr>
      </w:pPr>
      <w:r w:rsidRPr="00414211">
        <w:rPr>
          <w:rFonts w:eastAsia="Times New Roman" w:cs="Times New Roman"/>
          <w:kern w:val="0"/>
          <w:sz w:val="22"/>
          <w:szCs w:val="22"/>
          <w:lang w:eastAsia="en-US" w:bidi="ar-SA"/>
        </w:rPr>
        <w:t>Prijedlog Zaključka o prihvaćanju Izvješća o radu davatelja javne usluge za 2025., Komunalno Stari Grad d.o.o.</w:t>
      </w:r>
    </w:p>
    <w:p w14:paraId="3F4166CE" w14:textId="77777777" w:rsidR="00306425" w:rsidRDefault="00306425" w:rsidP="008C0B8B">
      <w:pPr>
        <w:pBdr>
          <w:top w:val="nil"/>
          <w:left w:val="nil"/>
          <w:bottom w:val="nil"/>
          <w:right w:val="nil"/>
          <w:between w:val="nil"/>
        </w:pBdr>
        <w:spacing w:after="80"/>
        <w:ind w:firstLine="360"/>
        <w:jc w:val="both"/>
        <w:rPr>
          <w:color w:val="000000"/>
          <w:sz w:val="22"/>
          <w:szCs w:val="22"/>
        </w:rPr>
      </w:pPr>
    </w:p>
    <w:p w14:paraId="6F34C481" w14:textId="3A7540BD" w:rsidR="0003139D" w:rsidRPr="001A65B3" w:rsidRDefault="0003139D" w:rsidP="008C0B8B">
      <w:pPr>
        <w:pBdr>
          <w:top w:val="nil"/>
          <w:left w:val="nil"/>
          <w:bottom w:val="nil"/>
          <w:right w:val="nil"/>
          <w:between w:val="nil"/>
        </w:pBdr>
        <w:spacing w:after="80"/>
        <w:ind w:firstLine="360"/>
        <w:jc w:val="both"/>
        <w:rPr>
          <w:sz w:val="22"/>
          <w:szCs w:val="22"/>
        </w:rPr>
      </w:pPr>
      <w:r w:rsidRPr="001A65B3">
        <w:rPr>
          <w:color w:val="000000"/>
          <w:sz w:val="22"/>
          <w:szCs w:val="22"/>
        </w:rPr>
        <w:t>Predsjednik Gradskog vijeća (GV), nakon prozivke nazočnih i utvrđivanja kvoruma, konstatira da je u prilogu s materijalima dostavljen prijedlog Dnevnog reda.</w:t>
      </w:r>
    </w:p>
    <w:p w14:paraId="4CFA8682" w14:textId="77777777" w:rsidR="00D716A9" w:rsidRDefault="00D716A9" w:rsidP="008C0B8B">
      <w:pPr>
        <w:pBdr>
          <w:top w:val="nil"/>
          <w:left w:val="nil"/>
          <w:bottom w:val="nil"/>
          <w:right w:val="nil"/>
          <w:between w:val="nil"/>
        </w:pBdr>
        <w:ind w:firstLine="426"/>
        <w:jc w:val="both"/>
        <w:rPr>
          <w:color w:val="000000"/>
          <w:sz w:val="22"/>
          <w:szCs w:val="22"/>
        </w:rPr>
      </w:pPr>
    </w:p>
    <w:p w14:paraId="55917F2C" w14:textId="5A48C036" w:rsidR="001E38AC" w:rsidRPr="00DA7752" w:rsidRDefault="0003139D" w:rsidP="008C0B8B">
      <w:pPr>
        <w:pBdr>
          <w:top w:val="nil"/>
          <w:left w:val="nil"/>
          <w:bottom w:val="nil"/>
          <w:right w:val="nil"/>
          <w:between w:val="nil"/>
        </w:pBdr>
        <w:ind w:firstLine="426"/>
        <w:jc w:val="both"/>
        <w:rPr>
          <w:color w:val="000000"/>
          <w:sz w:val="22"/>
          <w:szCs w:val="22"/>
        </w:rPr>
      </w:pPr>
      <w:r w:rsidRPr="00DA7752">
        <w:rPr>
          <w:color w:val="000000"/>
          <w:sz w:val="22"/>
          <w:szCs w:val="22"/>
        </w:rPr>
        <w:t xml:space="preserve">Predsjednik GV pita ovlaštene predlagatelje imaju li </w:t>
      </w:r>
      <w:r w:rsidR="00D716A9">
        <w:rPr>
          <w:color w:val="000000"/>
          <w:sz w:val="22"/>
          <w:szCs w:val="22"/>
        </w:rPr>
        <w:t>prijedloga</w:t>
      </w:r>
      <w:r w:rsidRPr="00DA7752">
        <w:rPr>
          <w:color w:val="000000"/>
          <w:sz w:val="22"/>
          <w:szCs w:val="22"/>
        </w:rPr>
        <w:t xml:space="preserve"> za izmjene i dopune Dnevnog reda</w:t>
      </w:r>
      <w:r w:rsidR="001E38AC" w:rsidRPr="00DA7752">
        <w:rPr>
          <w:color w:val="000000"/>
          <w:sz w:val="22"/>
          <w:szCs w:val="22"/>
        </w:rPr>
        <w:t xml:space="preserve">. </w:t>
      </w:r>
    </w:p>
    <w:p w14:paraId="4B6934D0" w14:textId="510E9989" w:rsidR="00CD400F" w:rsidRPr="00D716A9" w:rsidRDefault="001E38AC" w:rsidP="00D716A9">
      <w:pPr>
        <w:pStyle w:val="ListParagraph"/>
        <w:pBdr>
          <w:top w:val="nil"/>
          <w:left w:val="nil"/>
          <w:bottom w:val="nil"/>
          <w:right w:val="nil"/>
          <w:between w:val="nil"/>
        </w:pBdr>
        <w:ind w:left="0" w:firstLine="426"/>
        <w:jc w:val="both"/>
        <w:rPr>
          <w:color w:val="000000"/>
          <w:sz w:val="22"/>
          <w:szCs w:val="22"/>
        </w:rPr>
      </w:pPr>
      <w:r w:rsidRPr="009F3AD4">
        <w:rPr>
          <w:color w:val="000000"/>
          <w:sz w:val="22"/>
          <w:szCs w:val="22"/>
        </w:rPr>
        <w:t xml:space="preserve">Kako nije bilo prijedloga ovlaštenih predlagatelja </w:t>
      </w:r>
      <w:r w:rsidR="00110B03">
        <w:rPr>
          <w:color w:val="000000"/>
          <w:sz w:val="22"/>
          <w:szCs w:val="22"/>
        </w:rPr>
        <w:t>s</w:t>
      </w:r>
      <w:r w:rsidRPr="009F3AD4">
        <w:rPr>
          <w:color w:val="000000"/>
          <w:sz w:val="22"/>
          <w:szCs w:val="22"/>
        </w:rPr>
        <w:t xml:space="preserve">tavlja se na glasanje </w:t>
      </w:r>
      <w:r w:rsidR="00DA7752" w:rsidRPr="00D716A9">
        <w:rPr>
          <w:color w:val="000000"/>
          <w:sz w:val="22"/>
          <w:szCs w:val="22"/>
        </w:rPr>
        <w:t xml:space="preserve">prijedlog Dnevnog reda te se isti usvaja jednoglasnom odlukom sa </w:t>
      </w:r>
      <w:r w:rsidR="00B413E5" w:rsidRPr="00D716A9">
        <w:rPr>
          <w:color w:val="000000"/>
          <w:sz w:val="22"/>
          <w:szCs w:val="22"/>
        </w:rPr>
        <w:t>1</w:t>
      </w:r>
      <w:r w:rsidR="003E2243">
        <w:rPr>
          <w:color w:val="000000"/>
          <w:sz w:val="22"/>
          <w:szCs w:val="22"/>
        </w:rPr>
        <w:t>2</w:t>
      </w:r>
      <w:r w:rsidR="00B413E5" w:rsidRPr="00D716A9">
        <w:rPr>
          <w:color w:val="000000"/>
          <w:sz w:val="22"/>
          <w:szCs w:val="22"/>
        </w:rPr>
        <w:t xml:space="preserve"> (</w:t>
      </w:r>
      <w:r w:rsidR="003E2243">
        <w:rPr>
          <w:color w:val="000000"/>
          <w:sz w:val="22"/>
          <w:szCs w:val="22"/>
        </w:rPr>
        <w:t>dvanaest</w:t>
      </w:r>
      <w:r w:rsidR="00B413E5" w:rsidRPr="00D716A9">
        <w:rPr>
          <w:color w:val="000000"/>
          <w:sz w:val="22"/>
          <w:szCs w:val="22"/>
        </w:rPr>
        <w:t>)</w:t>
      </w:r>
      <w:r w:rsidR="00DA7752" w:rsidRPr="00D716A9">
        <w:rPr>
          <w:color w:val="000000"/>
          <w:sz w:val="22"/>
          <w:szCs w:val="22"/>
        </w:rPr>
        <w:t xml:space="preserve"> glasova „za“.</w:t>
      </w:r>
    </w:p>
    <w:p w14:paraId="605A9112" w14:textId="77777777" w:rsidR="00D716A9" w:rsidRDefault="00D716A9" w:rsidP="008C0B8B">
      <w:pPr>
        <w:pStyle w:val="ListParagraph"/>
        <w:pBdr>
          <w:top w:val="nil"/>
          <w:left w:val="nil"/>
          <w:bottom w:val="nil"/>
          <w:right w:val="nil"/>
          <w:between w:val="nil"/>
        </w:pBdr>
        <w:ind w:left="0" w:firstLine="426"/>
        <w:jc w:val="both"/>
        <w:rPr>
          <w:color w:val="000000"/>
          <w:sz w:val="22"/>
          <w:szCs w:val="22"/>
        </w:rPr>
      </w:pPr>
    </w:p>
    <w:p w14:paraId="5AC93BD2" w14:textId="5DC62D91" w:rsidR="003A2D8B" w:rsidRPr="009F3AD4" w:rsidRDefault="003A2D8B" w:rsidP="008C0B8B">
      <w:pPr>
        <w:pStyle w:val="ListParagraph"/>
        <w:pBdr>
          <w:top w:val="nil"/>
          <w:left w:val="nil"/>
          <w:bottom w:val="nil"/>
          <w:right w:val="nil"/>
          <w:between w:val="nil"/>
        </w:pBdr>
        <w:ind w:left="426" w:hanging="426"/>
        <w:jc w:val="both"/>
        <w:rPr>
          <w:color w:val="000000"/>
          <w:sz w:val="22"/>
          <w:szCs w:val="22"/>
        </w:rPr>
      </w:pPr>
      <w:r w:rsidRPr="009F3AD4">
        <w:rPr>
          <w:color w:val="000000"/>
          <w:sz w:val="22"/>
          <w:szCs w:val="22"/>
        </w:rPr>
        <w:tab/>
      </w:r>
      <w:r w:rsidR="001E38AC" w:rsidRPr="009F3AD4">
        <w:rPr>
          <w:color w:val="000000"/>
          <w:sz w:val="22"/>
          <w:szCs w:val="22"/>
        </w:rPr>
        <w:t>Prelazi</w:t>
      </w:r>
      <w:r w:rsidRPr="009F3AD4">
        <w:rPr>
          <w:color w:val="000000"/>
          <w:sz w:val="22"/>
          <w:szCs w:val="22"/>
        </w:rPr>
        <w:t xml:space="preserve"> se na rad po točkama</w:t>
      </w:r>
      <w:r w:rsidR="0003139D" w:rsidRPr="009F3AD4">
        <w:rPr>
          <w:color w:val="000000"/>
          <w:sz w:val="22"/>
          <w:szCs w:val="22"/>
        </w:rPr>
        <w:t xml:space="preserve"> dnevnog reda.</w:t>
      </w:r>
    </w:p>
    <w:p w14:paraId="6F38B04C" w14:textId="6CD05323" w:rsidR="003A2D8B" w:rsidRPr="009F3AD4" w:rsidRDefault="003A2D8B" w:rsidP="008C0B8B">
      <w:pPr>
        <w:pStyle w:val="ListParagraph"/>
        <w:pBdr>
          <w:top w:val="nil"/>
          <w:left w:val="nil"/>
          <w:bottom w:val="nil"/>
          <w:right w:val="nil"/>
          <w:between w:val="nil"/>
        </w:pBdr>
        <w:ind w:left="426" w:hanging="426"/>
        <w:jc w:val="both"/>
        <w:rPr>
          <w:color w:val="000000"/>
          <w:sz w:val="22"/>
          <w:szCs w:val="22"/>
        </w:rPr>
      </w:pPr>
    </w:p>
    <w:p w14:paraId="0F12458D" w14:textId="42D9E78F" w:rsidR="003A2D8B" w:rsidRPr="009F3AD4" w:rsidRDefault="003A2D8B" w:rsidP="008C0B8B">
      <w:pPr>
        <w:pStyle w:val="ListParagraph"/>
        <w:pBdr>
          <w:top w:val="nil"/>
          <w:left w:val="nil"/>
          <w:bottom w:val="nil"/>
          <w:right w:val="nil"/>
          <w:between w:val="nil"/>
        </w:pBdr>
        <w:ind w:left="426" w:hanging="426"/>
        <w:jc w:val="center"/>
        <w:rPr>
          <w:b/>
          <w:color w:val="000000"/>
          <w:sz w:val="22"/>
          <w:szCs w:val="22"/>
        </w:rPr>
      </w:pPr>
      <w:r w:rsidRPr="009F3AD4">
        <w:rPr>
          <w:b/>
          <w:color w:val="000000"/>
          <w:sz w:val="22"/>
          <w:szCs w:val="22"/>
        </w:rPr>
        <w:t>Točka 1.</w:t>
      </w:r>
    </w:p>
    <w:p w14:paraId="54BF41D6" w14:textId="431984F0" w:rsidR="0059252B" w:rsidRPr="003E2243" w:rsidRDefault="003E2243" w:rsidP="008C0B8B">
      <w:pPr>
        <w:pStyle w:val="ListParagraph"/>
        <w:pBdr>
          <w:top w:val="nil"/>
          <w:left w:val="nil"/>
          <w:bottom w:val="nil"/>
          <w:right w:val="nil"/>
          <w:between w:val="nil"/>
        </w:pBdr>
        <w:ind w:left="426" w:hanging="426"/>
        <w:jc w:val="center"/>
        <w:rPr>
          <w:bCs/>
          <w:i/>
          <w:iCs/>
          <w:color w:val="000000"/>
          <w:sz w:val="22"/>
          <w:szCs w:val="22"/>
        </w:rPr>
      </w:pPr>
      <w:r w:rsidRPr="003E2243">
        <w:rPr>
          <w:bCs/>
          <w:i/>
          <w:iCs/>
          <w:color w:val="000000"/>
          <w:sz w:val="22"/>
          <w:szCs w:val="22"/>
        </w:rPr>
        <w:t>Izvješće Mandatne komisije</w:t>
      </w:r>
    </w:p>
    <w:p w14:paraId="3CA86B14" w14:textId="77777777" w:rsidR="003E2243" w:rsidRDefault="003E2243" w:rsidP="008C0B8B">
      <w:pPr>
        <w:pStyle w:val="ListParagraph"/>
        <w:pBdr>
          <w:top w:val="nil"/>
          <w:left w:val="nil"/>
          <w:bottom w:val="nil"/>
          <w:right w:val="nil"/>
          <w:between w:val="nil"/>
        </w:pBdr>
        <w:ind w:left="0" w:firstLine="426"/>
        <w:jc w:val="both"/>
        <w:rPr>
          <w:color w:val="000000"/>
          <w:sz w:val="22"/>
          <w:szCs w:val="22"/>
        </w:rPr>
      </w:pPr>
    </w:p>
    <w:p w14:paraId="5E43EF11" w14:textId="2100A98F" w:rsidR="003B6A7A" w:rsidRDefault="003E2243" w:rsidP="008C0B8B">
      <w:pPr>
        <w:pStyle w:val="ListParagraph"/>
        <w:pBdr>
          <w:top w:val="nil"/>
          <w:left w:val="nil"/>
          <w:bottom w:val="nil"/>
          <w:right w:val="nil"/>
          <w:between w:val="nil"/>
        </w:pBdr>
        <w:ind w:left="0" w:firstLine="426"/>
        <w:jc w:val="both"/>
        <w:rPr>
          <w:color w:val="000000"/>
          <w:sz w:val="22"/>
          <w:szCs w:val="22"/>
        </w:rPr>
      </w:pPr>
      <w:r>
        <w:rPr>
          <w:color w:val="000000"/>
          <w:sz w:val="22"/>
          <w:szCs w:val="22"/>
        </w:rPr>
        <w:t>Na poziv predsjednika Gradskog vijeća, predsjednik Mandatne komisije, Andro Petrić, čita izvješće Mandatne komisije za II</w:t>
      </w:r>
      <w:r w:rsidR="00414211">
        <w:rPr>
          <w:color w:val="000000"/>
          <w:sz w:val="22"/>
          <w:szCs w:val="22"/>
        </w:rPr>
        <w:t>I</w:t>
      </w:r>
      <w:r>
        <w:rPr>
          <w:color w:val="000000"/>
          <w:sz w:val="22"/>
          <w:szCs w:val="22"/>
        </w:rPr>
        <w:t>. sjednice održane neposredno prije sjednice Gradskog vijeća.</w:t>
      </w:r>
    </w:p>
    <w:p w14:paraId="7DC22B2C" w14:textId="77777777" w:rsidR="003E2243" w:rsidRDefault="003E2243" w:rsidP="003E2243">
      <w:pPr>
        <w:pStyle w:val="ListParagraph"/>
        <w:pBdr>
          <w:top w:val="nil"/>
          <w:left w:val="nil"/>
          <w:bottom w:val="nil"/>
          <w:right w:val="nil"/>
          <w:between w:val="nil"/>
        </w:pBdr>
        <w:ind w:firstLine="426"/>
        <w:jc w:val="both"/>
        <w:rPr>
          <w:color w:val="000000"/>
          <w:sz w:val="22"/>
          <w:szCs w:val="22"/>
        </w:rPr>
      </w:pPr>
      <w:r>
        <w:rPr>
          <w:color w:val="000000"/>
          <w:sz w:val="22"/>
          <w:szCs w:val="22"/>
        </w:rPr>
        <w:t xml:space="preserve">Izvješće glasi: </w:t>
      </w:r>
    </w:p>
    <w:p w14:paraId="7BED766B" w14:textId="77777777" w:rsidR="00414211" w:rsidRPr="00414211" w:rsidRDefault="00414211" w:rsidP="00414211">
      <w:pPr>
        <w:pStyle w:val="ListParagraph"/>
        <w:pBdr>
          <w:top w:val="nil"/>
          <w:left w:val="nil"/>
          <w:bottom w:val="nil"/>
          <w:right w:val="nil"/>
          <w:between w:val="nil"/>
        </w:pBdr>
        <w:ind w:firstLine="426"/>
        <w:jc w:val="both"/>
        <w:rPr>
          <w:color w:val="000000"/>
          <w:sz w:val="22"/>
          <w:szCs w:val="22"/>
        </w:rPr>
      </w:pPr>
      <w:r w:rsidRPr="00414211">
        <w:rPr>
          <w:color w:val="000000"/>
          <w:sz w:val="22"/>
          <w:szCs w:val="22"/>
        </w:rPr>
        <w:t>Mandatna komisija, na III. sjednici održanoj dana 25. ožujka 2026. godine podnosi sljedeći izvještaj:</w:t>
      </w:r>
    </w:p>
    <w:p w14:paraId="5FE4E726" w14:textId="77777777" w:rsidR="00414211" w:rsidRPr="00414211" w:rsidRDefault="00414211" w:rsidP="00414211">
      <w:pPr>
        <w:pStyle w:val="ListParagraph"/>
        <w:pBdr>
          <w:top w:val="nil"/>
          <w:left w:val="nil"/>
          <w:bottom w:val="nil"/>
          <w:right w:val="nil"/>
          <w:between w:val="nil"/>
        </w:pBdr>
        <w:ind w:firstLine="426"/>
        <w:jc w:val="both"/>
        <w:rPr>
          <w:color w:val="000000"/>
          <w:sz w:val="22"/>
          <w:szCs w:val="22"/>
        </w:rPr>
      </w:pPr>
    </w:p>
    <w:p w14:paraId="6B847571" w14:textId="77777777" w:rsidR="00414211" w:rsidRPr="00414211" w:rsidRDefault="00414211" w:rsidP="00414211">
      <w:pPr>
        <w:pStyle w:val="ListParagraph"/>
        <w:pBdr>
          <w:top w:val="nil"/>
          <w:left w:val="nil"/>
          <w:bottom w:val="nil"/>
          <w:right w:val="nil"/>
          <w:between w:val="nil"/>
        </w:pBdr>
        <w:ind w:firstLine="426"/>
        <w:jc w:val="both"/>
        <w:rPr>
          <w:color w:val="000000"/>
          <w:sz w:val="22"/>
          <w:szCs w:val="22"/>
        </w:rPr>
      </w:pPr>
      <w:r w:rsidRPr="00414211">
        <w:rPr>
          <w:color w:val="000000"/>
          <w:sz w:val="22"/>
          <w:szCs w:val="22"/>
        </w:rPr>
        <w:t>Konstatira se da je član Gradskog vijeća JANEZ MAROEVIĆ dana 4. veljače predao neopozivu ostavku na mandat vijećnika Gradskog vijeća Grada Staroga Grada</w:t>
      </w:r>
    </w:p>
    <w:p w14:paraId="539A6BAE" w14:textId="77777777" w:rsidR="00414211" w:rsidRPr="00414211" w:rsidRDefault="00414211" w:rsidP="00414211">
      <w:pPr>
        <w:pStyle w:val="ListParagraph"/>
        <w:pBdr>
          <w:top w:val="nil"/>
          <w:left w:val="nil"/>
          <w:bottom w:val="nil"/>
          <w:right w:val="nil"/>
          <w:between w:val="nil"/>
        </w:pBdr>
        <w:ind w:firstLine="426"/>
        <w:jc w:val="both"/>
        <w:rPr>
          <w:color w:val="000000"/>
          <w:sz w:val="22"/>
          <w:szCs w:val="22"/>
        </w:rPr>
      </w:pPr>
    </w:p>
    <w:p w14:paraId="6621E752" w14:textId="77777777" w:rsidR="00414211" w:rsidRPr="00414211" w:rsidRDefault="00414211" w:rsidP="00414211">
      <w:pPr>
        <w:pStyle w:val="ListParagraph"/>
        <w:pBdr>
          <w:top w:val="nil"/>
          <w:left w:val="nil"/>
          <w:bottom w:val="nil"/>
          <w:right w:val="nil"/>
          <w:between w:val="nil"/>
        </w:pBdr>
        <w:ind w:firstLine="426"/>
        <w:jc w:val="both"/>
        <w:rPr>
          <w:color w:val="000000"/>
          <w:sz w:val="22"/>
          <w:szCs w:val="22"/>
        </w:rPr>
      </w:pPr>
      <w:r w:rsidRPr="00414211">
        <w:rPr>
          <w:color w:val="000000"/>
          <w:sz w:val="22"/>
          <w:szCs w:val="22"/>
        </w:rPr>
        <w:t>Odredbom članka 81. stavka 2. Zakona o lokalnim izborima propisano je da člana predstavničkog tijela izabranog na kandidacijskoj listi političke stranke zamjenjuje neizabrani kandidat s iste liste s koje je izabran i član kojem je mandat prestao ili mu miruje, a određuje ga politička stranka koja je bila predlagatelj kandidacijske liste.</w:t>
      </w:r>
    </w:p>
    <w:p w14:paraId="3DB43152" w14:textId="77777777" w:rsidR="00414211" w:rsidRPr="00414211" w:rsidRDefault="00414211" w:rsidP="00414211">
      <w:pPr>
        <w:pStyle w:val="ListParagraph"/>
        <w:pBdr>
          <w:top w:val="nil"/>
          <w:left w:val="nil"/>
          <w:bottom w:val="nil"/>
          <w:right w:val="nil"/>
          <w:between w:val="nil"/>
        </w:pBdr>
        <w:ind w:firstLine="426"/>
        <w:jc w:val="both"/>
        <w:rPr>
          <w:color w:val="000000"/>
          <w:sz w:val="22"/>
          <w:szCs w:val="22"/>
        </w:rPr>
      </w:pPr>
    </w:p>
    <w:p w14:paraId="44D4EC48" w14:textId="77777777" w:rsidR="00414211" w:rsidRPr="00414211" w:rsidRDefault="00414211" w:rsidP="00414211">
      <w:pPr>
        <w:pStyle w:val="ListParagraph"/>
        <w:pBdr>
          <w:top w:val="nil"/>
          <w:left w:val="nil"/>
          <w:bottom w:val="nil"/>
          <w:right w:val="nil"/>
          <w:between w:val="nil"/>
        </w:pBdr>
        <w:ind w:firstLine="426"/>
        <w:jc w:val="both"/>
        <w:rPr>
          <w:color w:val="000000"/>
          <w:sz w:val="22"/>
          <w:szCs w:val="22"/>
        </w:rPr>
      </w:pPr>
      <w:r w:rsidRPr="00414211">
        <w:rPr>
          <w:color w:val="000000"/>
          <w:sz w:val="22"/>
          <w:szCs w:val="22"/>
        </w:rPr>
        <w:t>Dana 12. ožujka 2026. godine zaprimljen je dopis Hrvatske demokratske zajednice, Gradskog odbora Stari Grad u kojem se navodi zamjenik člana Gradskog vijeća.</w:t>
      </w:r>
    </w:p>
    <w:p w14:paraId="377969A9" w14:textId="77777777" w:rsidR="00414211" w:rsidRPr="00414211" w:rsidRDefault="00414211" w:rsidP="00414211">
      <w:pPr>
        <w:pStyle w:val="ListParagraph"/>
        <w:pBdr>
          <w:top w:val="nil"/>
          <w:left w:val="nil"/>
          <w:bottom w:val="nil"/>
          <w:right w:val="nil"/>
          <w:between w:val="nil"/>
        </w:pBdr>
        <w:ind w:firstLine="426"/>
        <w:jc w:val="both"/>
        <w:rPr>
          <w:color w:val="000000"/>
          <w:sz w:val="22"/>
          <w:szCs w:val="22"/>
        </w:rPr>
      </w:pPr>
      <w:r w:rsidRPr="00414211">
        <w:rPr>
          <w:color w:val="000000"/>
          <w:sz w:val="22"/>
          <w:szCs w:val="22"/>
        </w:rPr>
        <w:t xml:space="preserve">Konstatira se da člana Gradskog vijeća Janeza </w:t>
      </w:r>
      <w:proofErr w:type="spellStart"/>
      <w:r w:rsidRPr="00414211">
        <w:rPr>
          <w:color w:val="000000"/>
          <w:sz w:val="22"/>
          <w:szCs w:val="22"/>
        </w:rPr>
        <w:t>Maroevića</w:t>
      </w:r>
      <w:proofErr w:type="spellEnd"/>
      <w:r w:rsidRPr="00414211">
        <w:rPr>
          <w:color w:val="000000"/>
          <w:sz w:val="22"/>
          <w:szCs w:val="22"/>
        </w:rPr>
        <w:t>, temeljem odredbe članka 81. stavka 2. citiranog Zakona zamjenjuje kandidat sa kandidacijske liste Hrvatske demokratske zajednice – VINKO MAROEVIĆ.</w:t>
      </w:r>
    </w:p>
    <w:p w14:paraId="081CE55C" w14:textId="77777777" w:rsidR="003E2243" w:rsidRDefault="003E2243" w:rsidP="003E2243">
      <w:pPr>
        <w:pStyle w:val="ListParagraph"/>
        <w:pBdr>
          <w:top w:val="nil"/>
          <w:left w:val="nil"/>
          <w:bottom w:val="nil"/>
          <w:right w:val="nil"/>
          <w:between w:val="nil"/>
        </w:pBdr>
        <w:ind w:left="0" w:firstLine="426"/>
        <w:jc w:val="both"/>
        <w:rPr>
          <w:color w:val="000000"/>
          <w:sz w:val="22"/>
          <w:szCs w:val="22"/>
        </w:rPr>
      </w:pPr>
    </w:p>
    <w:p w14:paraId="428E0C07" w14:textId="77777777" w:rsidR="00414211" w:rsidRDefault="003E2243" w:rsidP="003E2243">
      <w:pPr>
        <w:pStyle w:val="ListParagraph"/>
        <w:pBdr>
          <w:top w:val="nil"/>
          <w:left w:val="nil"/>
          <w:bottom w:val="nil"/>
          <w:right w:val="nil"/>
          <w:between w:val="nil"/>
        </w:pBdr>
        <w:ind w:left="0" w:firstLine="426"/>
        <w:jc w:val="both"/>
        <w:rPr>
          <w:color w:val="000000"/>
          <w:sz w:val="22"/>
          <w:szCs w:val="22"/>
        </w:rPr>
      </w:pPr>
      <w:r>
        <w:rPr>
          <w:color w:val="000000"/>
          <w:sz w:val="22"/>
          <w:szCs w:val="22"/>
        </w:rPr>
        <w:t xml:space="preserve">Nakon izvješća Mandatne komisije, predsjednik Gradskog vijeća </w:t>
      </w:r>
      <w:r w:rsidR="00414211">
        <w:rPr>
          <w:color w:val="000000"/>
          <w:sz w:val="22"/>
          <w:szCs w:val="22"/>
        </w:rPr>
        <w:t>čita tekst prisege koji glasi „</w:t>
      </w:r>
      <w:r w:rsidR="00414211" w:rsidRPr="00414211">
        <w:rPr>
          <w:i/>
          <w:iCs/>
          <w:color w:val="000000"/>
          <w:sz w:val="22"/>
          <w:szCs w:val="22"/>
        </w:rPr>
        <w:t>Prisežem svojom čašću da ću dužnost vijećnika u Gradskom vijeću Grada Staroga Grada obavljati savjesno i odgovorno, i da ću se u svom radu držati Ustava Republike Hrvatske, zakona i Statuta Grada Staroga Grada, te da ću se zauzimati za svekoliki napredak Republike Hrvatske i Grada Staroga Grada</w:t>
      </w:r>
      <w:r w:rsidR="00414211">
        <w:rPr>
          <w:i/>
          <w:iCs/>
          <w:color w:val="000000"/>
          <w:sz w:val="22"/>
          <w:szCs w:val="22"/>
        </w:rPr>
        <w:t xml:space="preserve">“ </w:t>
      </w:r>
      <w:r w:rsidR="00414211">
        <w:rPr>
          <w:color w:val="000000"/>
          <w:sz w:val="22"/>
          <w:szCs w:val="22"/>
        </w:rPr>
        <w:t xml:space="preserve">na što vijećnik Vinko </w:t>
      </w:r>
      <w:proofErr w:type="spellStart"/>
      <w:r w:rsidR="00414211">
        <w:rPr>
          <w:color w:val="000000"/>
          <w:sz w:val="22"/>
          <w:szCs w:val="22"/>
        </w:rPr>
        <w:t>Maroević</w:t>
      </w:r>
      <w:proofErr w:type="spellEnd"/>
      <w:r w:rsidR="00414211">
        <w:rPr>
          <w:color w:val="000000"/>
          <w:sz w:val="22"/>
          <w:szCs w:val="22"/>
        </w:rPr>
        <w:t xml:space="preserve"> kaže „</w:t>
      </w:r>
      <w:r w:rsidR="00414211" w:rsidRPr="00414211">
        <w:rPr>
          <w:i/>
          <w:iCs/>
          <w:color w:val="000000"/>
          <w:sz w:val="22"/>
          <w:szCs w:val="22"/>
        </w:rPr>
        <w:t>Prisežem</w:t>
      </w:r>
      <w:r w:rsidR="00414211">
        <w:rPr>
          <w:color w:val="000000"/>
          <w:sz w:val="22"/>
          <w:szCs w:val="22"/>
        </w:rPr>
        <w:t xml:space="preserve">“ te poziva vijećnika Vinka </w:t>
      </w:r>
      <w:proofErr w:type="spellStart"/>
      <w:r w:rsidR="00414211">
        <w:rPr>
          <w:color w:val="000000"/>
          <w:sz w:val="22"/>
          <w:szCs w:val="22"/>
        </w:rPr>
        <w:t>Maroevića</w:t>
      </w:r>
      <w:proofErr w:type="spellEnd"/>
      <w:r w:rsidR="00414211">
        <w:rPr>
          <w:color w:val="000000"/>
          <w:sz w:val="22"/>
          <w:szCs w:val="22"/>
        </w:rPr>
        <w:t xml:space="preserve"> da potpiše prisegu. </w:t>
      </w:r>
    </w:p>
    <w:p w14:paraId="6E59605B" w14:textId="472935AE" w:rsidR="003E2243" w:rsidRDefault="00414211" w:rsidP="003E2243">
      <w:pPr>
        <w:pStyle w:val="ListParagraph"/>
        <w:pBdr>
          <w:top w:val="nil"/>
          <w:left w:val="nil"/>
          <w:bottom w:val="nil"/>
          <w:right w:val="nil"/>
          <w:between w:val="nil"/>
        </w:pBdr>
        <w:ind w:left="0" w:firstLine="426"/>
        <w:jc w:val="both"/>
        <w:rPr>
          <w:color w:val="000000"/>
          <w:sz w:val="22"/>
          <w:szCs w:val="22"/>
        </w:rPr>
      </w:pPr>
      <w:r>
        <w:rPr>
          <w:color w:val="000000"/>
          <w:sz w:val="22"/>
          <w:szCs w:val="22"/>
        </w:rPr>
        <w:t>Nakon potpisivanja prisege ponovno se proziva nazočne te se utvrđuje da</w:t>
      </w:r>
      <w:r w:rsidR="003E2243">
        <w:rPr>
          <w:color w:val="000000"/>
          <w:sz w:val="22"/>
          <w:szCs w:val="22"/>
        </w:rPr>
        <w:t xml:space="preserve"> kvorum na današnjoj sjednici čini 1</w:t>
      </w:r>
      <w:r>
        <w:rPr>
          <w:color w:val="000000"/>
          <w:sz w:val="22"/>
          <w:szCs w:val="22"/>
        </w:rPr>
        <w:t>3</w:t>
      </w:r>
      <w:r w:rsidR="003E2243">
        <w:rPr>
          <w:color w:val="000000"/>
          <w:sz w:val="22"/>
          <w:szCs w:val="22"/>
        </w:rPr>
        <w:t xml:space="preserve"> vijećnika.</w:t>
      </w:r>
    </w:p>
    <w:p w14:paraId="46FB491A" w14:textId="77777777" w:rsidR="003E2243" w:rsidRPr="003B6A7A" w:rsidRDefault="003E2243" w:rsidP="003E2243">
      <w:pPr>
        <w:pStyle w:val="ListParagraph"/>
        <w:pBdr>
          <w:top w:val="nil"/>
          <w:left w:val="nil"/>
          <w:bottom w:val="nil"/>
          <w:right w:val="nil"/>
          <w:between w:val="nil"/>
        </w:pBdr>
        <w:ind w:left="0" w:firstLine="426"/>
        <w:jc w:val="both"/>
        <w:rPr>
          <w:color w:val="000000"/>
          <w:sz w:val="22"/>
          <w:szCs w:val="22"/>
        </w:rPr>
      </w:pPr>
    </w:p>
    <w:p w14:paraId="4726A898" w14:textId="279267E6" w:rsidR="003B6A7A" w:rsidRPr="00C05382" w:rsidRDefault="00C05382" w:rsidP="008C0B8B">
      <w:pPr>
        <w:pBdr>
          <w:top w:val="nil"/>
          <w:left w:val="nil"/>
          <w:bottom w:val="nil"/>
          <w:right w:val="nil"/>
          <w:between w:val="nil"/>
        </w:pBdr>
        <w:spacing w:after="80"/>
        <w:jc w:val="center"/>
        <w:rPr>
          <w:rFonts w:eastAsia="Times New Roman" w:cs="Times New Roman"/>
          <w:b/>
          <w:color w:val="000000"/>
          <w:sz w:val="22"/>
          <w:szCs w:val="22"/>
        </w:rPr>
      </w:pPr>
      <w:r>
        <w:rPr>
          <w:rFonts w:eastAsia="Times New Roman" w:cs="Times New Roman"/>
          <w:b/>
          <w:color w:val="000000"/>
          <w:sz w:val="22"/>
          <w:szCs w:val="22"/>
        </w:rPr>
        <w:t>Točka 2.</w:t>
      </w:r>
    </w:p>
    <w:p w14:paraId="166341B4" w14:textId="71A71401" w:rsidR="00C30462" w:rsidRDefault="003E2243" w:rsidP="003E2243">
      <w:pPr>
        <w:pBdr>
          <w:top w:val="nil"/>
          <w:left w:val="nil"/>
          <w:bottom w:val="nil"/>
          <w:right w:val="nil"/>
          <w:between w:val="nil"/>
        </w:pBdr>
        <w:spacing w:after="80"/>
        <w:jc w:val="center"/>
        <w:rPr>
          <w:color w:val="000000"/>
          <w:sz w:val="22"/>
          <w:szCs w:val="22"/>
        </w:rPr>
      </w:pPr>
      <w:r w:rsidRPr="003E2243">
        <w:rPr>
          <w:rFonts w:eastAsia="Times New Roman" w:cs="Times New Roman"/>
          <w:i/>
          <w:iCs/>
          <w:color w:val="000000"/>
          <w:sz w:val="22"/>
          <w:szCs w:val="22"/>
        </w:rPr>
        <w:t>Usvajanje zapisnika sa X</w:t>
      </w:r>
      <w:r w:rsidR="00414211">
        <w:rPr>
          <w:rFonts w:eastAsia="Times New Roman" w:cs="Times New Roman"/>
          <w:i/>
          <w:iCs/>
          <w:color w:val="000000"/>
          <w:sz w:val="22"/>
          <w:szCs w:val="22"/>
        </w:rPr>
        <w:t>I</w:t>
      </w:r>
      <w:r w:rsidRPr="003E2243">
        <w:rPr>
          <w:rFonts w:eastAsia="Times New Roman" w:cs="Times New Roman"/>
          <w:i/>
          <w:iCs/>
          <w:color w:val="000000"/>
          <w:sz w:val="22"/>
          <w:szCs w:val="22"/>
        </w:rPr>
        <w:t xml:space="preserve">. sjednice Gradskog vijeća održane dana </w:t>
      </w:r>
      <w:r w:rsidR="00414211">
        <w:rPr>
          <w:rFonts w:eastAsia="Times New Roman" w:cs="Times New Roman"/>
          <w:i/>
          <w:iCs/>
          <w:color w:val="000000"/>
          <w:sz w:val="22"/>
          <w:szCs w:val="22"/>
        </w:rPr>
        <w:t>10. veljače 2026</w:t>
      </w:r>
      <w:r w:rsidRPr="003E2243">
        <w:rPr>
          <w:rFonts w:eastAsia="Times New Roman" w:cs="Times New Roman"/>
          <w:i/>
          <w:iCs/>
          <w:color w:val="000000"/>
          <w:sz w:val="22"/>
          <w:szCs w:val="22"/>
        </w:rPr>
        <w:t>. godine</w:t>
      </w:r>
    </w:p>
    <w:p w14:paraId="33961E76" w14:textId="77777777" w:rsidR="003E2243" w:rsidRDefault="00D716A9" w:rsidP="003E2243">
      <w:pPr>
        <w:pBdr>
          <w:top w:val="nil"/>
          <w:left w:val="nil"/>
          <w:bottom w:val="nil"/>
          <w:right w:val="nil"/>
          <w:between w:val="nil"/>
        </w:pBdr>
        <w:spacing w:after="80"/>
        <w:jc w:val="both"/>
        <w:rPr>
          <w:color w:val="000000"/>
          <w:sz w:val="22"/>
          <w:szCs w:val="22"/>
        </w:rPr>
      </w:pPr>
      <w:r>
        <w:rPr>
          <w:color w:val="000000"/>
          <w:sz w:val="22"/>
          <w:szCs w:val="22"/>
        </w:rPr>
        <w:tab/>
      </w:r>
    </w:p>
    <w:p w14:paraId="13E97666" w14:textId="7DA1066D" w:rsidR="003E2243" w:rsidRPr="003E2243" w:rsidRDefault="003E2243" w:rsidP="003E2243">
      <w:pPr>
        <w:pBdr>
          <w:top w:val="nil"/>
          <w:left w:val="nil"/>
          <w:bottom w:val="nil"/>
          <w:right w:val="nil"/>
          <w:between w:val="nil"/>
        </w:pBdr>
        <w:spacing w:after="80"/>
        <w:ind w:firstLine="720"/>
        <w:jc w:val="both"/>
        <w:rPr>
          <w:color w:val="000000"/>
          <w:sz w:val="22"/>
          <w:szCs w:val="22"/>
        </w:rPr>
      </w:pPr>
      <w:r w:rsidRPr="003E2243">
        <w:rPr>
          <w:color w:val="000000"/>
          <w:sz w:val="22"/>
          <w:szCs w:val="22"/>
        </w:rPr>
        <w:t>Vijećnicima je dostavljen zapisnik sa X</w:t>
      </w:r>
      <w:r w:rsidR="00414211">
        <w:rPr>
          <w:color w:val="000000"/>
          <w:sz w:val="22"/>
          <w:szCs w:val="22"/>
        </w:rPr>
        <w:t>I</w:t>
      </w:r>
      <w:r w:rsidRPr="003E2243">
        <w:rPr>
          <w:color w:val="000000"/>
          <w:sz w:val="22"/>
          <w:szCs w:val="22"/>
        </w:rPr>
        <w:t xml:space="preserve">. sjednice Gradskog </w:t>
      </w:r>
      <w:r w:rsidR="00414211">
        <w:rPr>
          <w:color w:val="000000"/>
          <w:sz w:val="22"/>
          <w:szCs w:val="22"/>
        </w:rPr>
        <w:t>v</w:t>
      </w:r>
      <w:r w:rsidRPr="003E2243">
        <w:rPr>
          <w:color w:val="000000"/>
          <w:sz w:val="22"/>
          <w:szCs w:val="22"/>
        </w:rPr>
        <w:t xml:space="preserve">ijeća održane dana </w:t>
      </w:r>
      <w:r w:rsidR="00414211">
        <w:rPr>
          <w:color w:val="000000"/>
          <w:sz w:val="22"/>
          <w:szCs w:val="22"/>
        </w:rPr>
        <w:t>10. veljače 2026</w:t>
      </w:r>
      <w:r w:rsidRPr="003E2243">
        <w:rPr>
          <w:color w:val="000000"/>
          <w:sz w:val="22"/>
          <w:szCs w:val="22"/>
        </w:rPr>
        <w:t xml:space="preserve"> godine.</w:t>
      </w:r>
    </w:p>
    <w:p w14:paraId="7E6FEA09" w14:textId="77777777" w:rsidR="003E2243" w:rsidRPr="003E2243" w:rsidRDefault="003E2243" w:rsidP="0050327E">
      <w:pPr>
        <w:pBdr>
          <w:top w:val="nil"/>
          <w:left w:val="nil"/>
          <w:bottom w:val="nil"/>
          <w:right w:val="nil"/>
          <w:between w:val="nil"/>
        </w:pBdr>
        <w:spacing w:after="80"/>
        <w:ind w:left="720"/>
        <w:jc w:val="both"/>
        <w:rPr>
          <w:color w:val="000000"/>
          <w:sz w:val="22"/>
          <w:szCs w:val="22"/>
        </w:rPr>
      </w:pPr>
      <w:r w:rsidRPr="003E2243">
        <w:rPr>
          <w:color w:val="000000"/>
          <w:sz w:val="22"/>
          <w:szCs w:val="22"/>
        </w:rPr>
        <w:t>Primjedbi na zapisnik nije bilo.</w:t>
      </w:r>
    </w:p>
    <w:p w14:paraId="78BF3AE3" w14:textId="26E0F92F" w:rsidR="00AD7024" w:rsidRDefault="003E2243" w:rsidP="0050327E">
      <w:pPr>
        <w:pBdr>
          <w:top w:val="nil"/>
          <w:left w:val="nil"/>
          <w:bottom w:val="nil"/>
          <w:right w:val="nil"/>
          <w:between w:val="nil"/>
        </w:pBdr>
        <w:spacing w:after="80"/>
        <w:ind w:firstLine="720"/>
        <w:jc w:val="both"/>
        <w:rPr>
          <w:color w:val="000000"/>
          <w:sz w:val="22"/>
          <w:szCs w:val="22"/>
        </w:rPr>
      </w:pPr>
      <w:r w:rsidRPr="003E2243">
        <w:rPr>
          <w:color w:val="000000"/>
          <w:sz w:val="22"/>
          <w:szCs w:val="22"/>
        </w:rPr>
        <w:t xml:space="preserve">Predsjednik stavlja na glasanje </w:t>
      </w:r>
      <w:r>
        <w:rPr>
          <w:color w:val="000000"/>
          <w:sz w:val="22"/>
          <w:szCs w:val="22"/>
        </w:rPr>
        <w:t>usvajanje</w:t>
      </w:r>
      <w:r w:rsidRPr="003E2243">
        <w:rPr>
          <w:color w:val="000000"/>
          <w:sz w:val="22"/>
          <w:szCs w:val="22"/>
        </w:rPr>
        <w:t xml:space="preserve"> Zapisnika sa </w:t>
      </w:r>
      <w:r>
        <w:rPr>
          <w:color w:val="000000"/>
          <w:sz w:val="22"/>
          <w:szCs w:val="22"/>
        </w:rPr>
        <w:t>XI</w:t>
      </w:r>
      <w:r w:rsidRPr="003E2243">
        <w:rPr>
          <w:color w:val="000000"/>
          <w:sz w:val="22"/>
          <w:szCs w:val="22"/>
        </w:rPr>
        <w:t xml:space="preserve">. sjednice Gradskog vijeća održane dana </w:t>
      </w:r>
      <w:r w:rsidR="00414211">
        <w:rPr>
          <w:color w:val="000000"/>
          <w:sz w:val="22"/>
          <w:szCs w:val="22"/>
        </w:rPr>
        <w:t>10. veljače 2026</w:t>
      </w:r>
      <w:r w:rsidRPr="003E2243">
        <w:rPr>
          <w:color w:val="000000"/>
          <w:sz w:val="22"/>
          <w:szCs w:val="22"/>
        </w:rPr>
        <w:t xml:space="preserve">. godine te se isti usvaja </w:t>
      </w:r>
      <w:r>
        <w:rPr>
          <w:color w:val="000000"/>
          <w:sz w:val="22"/>
          <w:szCs w:val="22"/>
        </w:rPr>
        <w:t>1</w:t>
      </w:r>
      <w:r w:rsidR="00414211">
        <w:rPr>
          <w:color w:val="000000"/>
          <w:sz w:val="22"/>
          <w:szCs w:val="22"/>
        </w:rPr>
        <w:t>2</w:t>
      </w:r>
      <w:r>
        <w:rPr>
          <w:color w:val="000000"/>
          <w:sz w:val="22"/>
          <w:szCs w:val="22"/>
        </w:rPr>
        <w:t xml:space="preserve"> (</w:t>
      </w:r>
      <w:r w:rsidR="00414211">
        <w:rPr>
          <w:color w:val="000000"/>
          <w:sz w:val="22"/>
          <w:szCs w:val="22"/>
        </w:rPr>
        <w:t>dvanaest)</w:t>
      </w:r>
      <w:r w:rsidRPr="003E2243">
        <w:rPr>
          <w:color w:val="000000"/>
          <w:sz w:val="22"/>
          <w:szCs w:val="22"/>
        </w:rPr>
        <w:t xml:space="preserve"> glasova „za“</w:t>
      </w:r>
      <w:r>
        <w:rPr>
          <w:rStyle w:val="FootnoteReference"/>
          <w:color w:val="000000"/>
          <w:sz w:val="22"/>
          <w:szCs w:val="22"/>
        </w:rPr>
        <w:footnoteReference w:id="2"/>
      </w:r>
      <w:r w:rsidRPr="003E2243">
        <w:rPr>
          <w:color w:val="000000"/>
          <w:sz w:val="22"/>
          <w:szCs w:val="22"/>
        </w:rPr>
        <w:t>.</w:t>
      </w:r>
    </w:p>
    <w:p w14:paraId="05194100" w14:textId="77777777" w:rsidR="00AD7024" w:rsidRDefault="00AD7024" w:rsidP="008A57E6">
      <w:pPr>
        <w:pBdr>
          <w:top w:val="nil"/>
          <w:left w:val="nil"/>
          <w:bottom w:val="nil"/>
          <w:right w:val="nil"/>
          <w:between w:val="nil"/>
        </w:pBdr>
        <w:spacing w:after="80"/>
        <w:jc w:val="both"/>
        <w:rPr>
          <w:color w:val="000000"/>
          <w:sz w:val="22"/>
          <w:szCs w:val="22"/>
        </w:rPr>
      </w:pPr>
    </w:p>
    <w:p w14:paraId="1A5B8B82" w14:textId="133DD897" w:rsidR="009965C0" w:rsidRPr="009965C0" w:rsidRDefault="009965C0" w:rsidP="008C0B8B">
      <w:pPr>
        <w:pBdr>
          <w:top w:val="nil"/>
          <w:left w:val="nil"/>
          <w:bottom w:val="nil"/>
          <w:right w:val="nil"/>
          <w:between w:val="nil"/>
        </w:pBdr>
        <w:spacing w:after="80"/>
        <w:jc w:val="center"/>
        <w:rPr>
          <w:b/>
          <w:color w:val="000000"/>
          <w:sz w:val="22"/>
          <w:szCs w:val="22"/>
        </w:rPr>
      </w:pPr>
      <w:bookmarkStart w:id="1" w:name="_Hlk214274981"/>
      <w:r w:rsidRPr="009965C0">
        <w:rPr>
          <w:b/>
          <w:color w:val="000000"/>
          <w:sz w:val="22"/>
          <w:szCs w:val="22"/>
        </w:rPr>
        <w:t xml:space="preserve">Točka </w:t>
      </w:r>
      <w:r w:rsidR="00224DCE">
        <w:rPr>
          <w:b/>
          <w:color w:val="000000"/>
          <w:sz w:val="22"/>
          <w:szCs w:val="22"/>
        </w:rPr>
        <w:t>3</w:t>
      </w:r>
      <w:r w:rsidRPr="009965C0">
        <w:rPr>
          <w:b/>
          <w:color w:val="000000"/>
          <w:sz w:val="22"/>
          <w:szCs w:val="22"/>
        </w:rPr>
        <w:t>.</w:t>
      </w:r>
    </w:p>
    <w:p w14:paraId="633A41F8" w14:textId="4C43F9CF" w:rsidR="003E2243" w:rsidRDefault="003E2243" w:rsidP="003E2243">
      <w:pPr>
        <w:spacing w:after="120" w:line="276" w:lineRule="auto"/>
        <w:ind w:right="-142"/>
        <w:jc w:val="center"/>
        <w:rPr>
          <w:sz w:val="22"/>
          <w:szCs w:val="22"/>
        </w:rPr>
      </w:pPr>
      <w:bookmarkStart w:id="2" w:name="_Hlk212740732"/>
      <w:r w:rsidRPr="003E2243">
        <w:rPr>
          <w:sz w:val="22"/>
          <w:szCs w:val="22"/>
        </w:rPr>
        <w:t>V i j e ć n i č k a  p i t a n j a</w:t>
      </w:r>
    </w:p>
    <w:bookmarkEnd w:id="1"/>
    <w:bookmarkEnd w:id="2"/>
    <w:p w14:paraId="56B8B95F" w14:textId="6A77C2C2" w:rsidR="003E2243" w:rsidRDefault="004A0A5F">
      <w:pPr>
        <w:pStyle w:val="ListParagraph"/>
        <w:numPr>
          <w:ilvl w:val="0"/>
          <w:numId w:val="2"/>
        </w:numPr>
        <w:pBdr>
          <w:top w:val="nil"/>
          <w:left w:val="nil"/>
          <w:bottom w:val="nil"/>
          <w:right w:val="nil"/>
          <w:between w:val="nil"/>
        </w:pBdr>
        <w:spacing w:after="80"/>
        <w:rPr>
          <w:color w:val="000000"/>
          <w:sz w:val="22"/>
          <w:szCs w:val="22"/>
        </w:rPr>
      </w:pPr>
      <w:r>
        <w:rPr>
          <w:color w:val="000000"/>
          <w:sz w:val="22"/>
          <w:szCs w:val="22"/>
        </w:rPr>
        <w:t>Dajana Moskatelo</w:t>
      </w:r>
    </w:p>
    <w:p w14:paraId="73777944" w14:textId="2A3E6128" w:rsidR="004A0A5F" w:rsidRDefault="004A0A5F" w:rsidP="004A0A5F">
      <w:pPr>
        <w:pBdr>
          <w:top w:val="nil"/>
          <w:left w:val="nil"/>
          <w:bottom w:val="nil"/>
          <w:right w:val="nil"/>
          <w:between w:val="nil"/>
        </w:pBdr>
        <w:spacing w:after="80"/>
        <w:ind w:firstLine="720"/>
        <w:rPr>
          <w:color w:val="000000"/>
          <w:sz w:val="22"/>
          <w:szCs w:val="22"/>
        </w:rPr>
      </w:pPr>
      <w:r w:rsidRPr="004A0A5F">
        <w:rPr>
          <w:color w:val="000000"/>
          <w:sz w:val="22"/>
          <w:szCs w:val="22"/>
        </w:rPr>
        <w:t>Vijećnica upućuje pitanje Gradonačelniku, a vezano za pitanja postavljena na prethodnim sjednicama Gradskog vijeća u vezi načina zbrinjavanja velikog broja neregistriranih vozila, a koja se nalaze na privatnim parcelama. Vijećnica navodi da je dobila informaciju od djelatnice Grada Solina</w:t>
      </w:r>
      <w:r w:rsidR="00DC3B28">
        <w:rPr>
          <w:color w:val="000000"/>
          <w:sz w:val="22"/>
          <w:szCs w:val="22"/>
        </w:rPr>
        <w:t>, a vezano za postupanje komunalnog redara sukladno odredbama Zakona o gospodarenju otpadom.</w:t>
      </w:r>
    </w:p>
    <w:p w14:paraId="537E1BFC" w14:textId="2C1C07C6" w:rsidR="00DC3B28" w:rsidRDefault="00DC3B28" w:rsidP="004A0A5F">
      <w:pPr>
        <w:pBdr>
          <w:top w:val="nil"/>
          <w:left w:val="nil"/>
          <w:bottom w:val="nil"/>
          <w:right w:val="nil"/>
          <w:between w:val="nil"/>
        </w:pBdr>
        <w:spacing w:after="80"/>
        <w:ind w:firstLine="720"/>
        <w:rPr>
          <w:color w:val="000000"/>
          <w:sz w:val="22"/>
          <w:szCs w:val="22"/>
        </w:rPr>
      </w:pPr>
      <w:r>
        <w:rPr>
          <w:color w:val="000000"/>
          <w:sz w:val="22"/>
          <w:szCs w:val="22"/>
        </w:rPr>
        <w:t>Vijećnica čita čl. 145. st. 2. Zakona o gospodarenju otpadom (potpuni tekst članka u privitku zapisnika).</w:t>
      </w:r>
    </w:p>
    <w:p w14:paraId="52E9655F" w14:textId="3A90F070" w:rsidR="00DC3B28" w:rsidRDefault="00DC3B28" w:rsidP="004A0A5F">
      <w:pPr>
        <w:pBdr>
          <w:top w:val="nil"/>
          <w:left w:val="nil"/>
          <w:bottom w:val="nil"/>
          <w:right w:val="nil"/>
          <w:between w:val="nil"/>
        </w:pBdr>
        <w:spacing w:after="80"/>
        <w:ind w:firstLine="720"/>
        <w:rPr>
          <w:color w:val="000000"/>
          <w:sz w:val="22"/>
          <w:szCs w:val="22"/>
        </w:rPr>
      </w:pPr>
      <w:r>
        <w:rPr>
          <w:color w:val="000000"/>
          <w:sz w:val="22"/>
          <w:szCs w:val="22"/>
        </w:rPr>
        <w:t xml:space="preserve">Vijećnica navodi da je kontaktirala voditelja Odsjeka za </w:t>
      </w:r>
      <w:r w:rsidRPr="00DC3B28">
        <w:rPr>
          <w:color w:val="000000"/>
          <w:sz w:val="22"/>
          <w:szCs w:val="22"/>
        </w:rPr>
        <w:t>prostorno planiranje i uređenje, zaštitu okoliša, komunalne poslove i poslove redarstva</w:t>
      </w:r>
      <w:r>
        <w:rPr>
          <w:color w:val="000000"/>
          <w:sz w:val="22"/>
          <w:szCs w:val="22"/>
        </w:rPr>
        <w:t xml:space="preserve"> te da postoji dobra volja za rješavanje ove problematike te navodi da u Dolu, a i na drugim lokacijama u Gradu Starome Gradu postoji nekoliko takvih odlagališta za koja bi bilo dobro da se nešto napravi.</w:t>
      </w:r>
    </w:p>
    <w:p w14:paraId="67A579F2" w14:textId="77777777" w:rsidR="00DC3B28" w:rsidRDefault="00DC3B28" w:rsidP="004A0A5F">
      <w:pPr>
        <w:pBdr>
          <w:top w:val="nil"/>
          <w:left w:val="nil"/>
          <w:bottom w:val="nil"/>
          <w:right w:val="nil"/>
          <w:between w:val="nil"/>
        </w:pBdr>
        <w:spacing w:after="80"/>
        <w:ind w:firstLine="720"/>
        <w:rPr>
          <w:color w:val="000000"/>
          <w:sz w:val="22"/>
          <w:szCs w:val="22"/>
        </w:rPr>
      </w:pPr>
    </w:p>
    <w:p w14:paraId="1C6FFB2C" w14:textId="2CB6C98D" w:rsidR="00DC3B28" w:rsidRDefault="00DC3B28" w:rsidP="004A0A5F">
      <w:pPr>
        <w:pBdr>
          <w:top w:val="nil"/>
          <w:left w:val="nil"/>
          <w:bottom w:val="nil"/>
          <w:right w:val="nil"/>
          <w:between w:val="nil"/>
        </w:pBdr>
        <w:spacing w:after="80"/>
        <w:ind w:firstLine="720"/>
        <w:rPr>
          <w:color w:val="000000"/>
          <w:sz w:val="22"/>
          <w:szCs w:val="22"/>
        </w:rPr>
      </w:pPr>
      <w:r>
        <w:rPr>
          <w:color w:val="000000"/>
          <w:sz w:val="22"/>
          <w:szCs w:val="22"/>
        </w:rPr>
        <w:t>Odgovor: Gradonačelnik</w:t>
      </w:r>
    </w:p>
    <w:p w14:paraId="0428334B" w14:textId="218ABCCA" w:rsidR="00DC3B28" w:rsidRDefault="00DC3B28" w:rsidP="004A0A5F">
      <w:pPr>
        <w:pBdr>
          <w:top w:val="nil"/>
          <w:left w:val="nil"/>
          <w:bottom w:val="nil"/>
          <w:right w:val="nil"/>
          <w:between w:val="nil"/>
        </w:pBdr>
        <w:spacing w:after="80"/>
        <w:ind w:firstLine="720"/>
        <w:rPr>
          <w:color w:val="000000"/>
          <w:sz w:val="22"/>
          <w:szCs w:val="22"/>
        </w:rPr>
      </w:pPr>
      <w:r>
        <w:rPr>
          <w:color w:val="000000"/>
          <w:sz w:val="22"/>
          <w:szCs w:val="22"/>
        </w:rPr>
        <w:t xml:space="preserve">Gradonačelnik zahvaljuje na pitanju. Ujedno čestita vijećniku Vinku </w:t>
      </w:r>
      <w:proofErr w:type="spellStart"/>
      <w:r>
        <w:rPr>
          <w:color w:val="000000"/>
          <w:sz w:val="22"/>
          <w:szCs w:val="22"/>
        </w:rPr>
        <w:t>Maroeviću</w:t>
      </w:r>
      <w:proofErr w:type="spellEnd"/>
      <w:r>
        <w:rPr>
          <w:color w:val="000000"/>
          <w:sz w:val="22"/>
          <w:szCs w:val="22"/>
        </w:rPr>
        <w:t xml:space="preserve"> što je prihvatio dužnost vijećnika Gradskog vijeća te izražava zadovoljstvo što je s nama.</w:t>
      </w:r>
    </w:p>
    <w:p w14:paraId="1640651E" w14:textId="708F7BE3" w:rsidR="00DC3B28" w:rsidRDefault="00DC3B28" w:rsidP="00475687">
      <w:pPr>
        <w:pBdr>
          <w:top w:val="nil"/>
          <w:left w:val="nil"/>
          <w:bottom w:val="nil"/>
          <w:right w:val="nil"/>
          <w:between w:val="nil"/>
        </w:pBdr>
        <w:spacing w:after="80"/>
        <w:ind w:firstLine="720"/>
        <w:rPr>
          <w:color w:val="000000"/>
          <w:sz w:val="22"/>
          <w:szCs w:val="22"/>
        </w:rPr>
      </w:pPr>
      <w:r>
        <w:rPr>
          <w:color w:val="000000"/>
          <w:sz w:val="22"/>
          <w:szCs w:val="22"/>
        </w:rPr>
        <w:t>Na pitanje vijećnice Gradonačelnik daje riječ pročelniku.</w:t>
      </w:r>
    </w:p>
    <w:p w14:paraId="09BF537F" w14:textId="77777777" w:rsidR="00475687" w:rsidRDefault="00475687" w:rsidP="00475687">
      <w:pPr>
        <w:pBdr>
          <w:top w:val="nil"/>
          <w:left w:val="nil"/>
          <w:bottom w:val="nil"/>
          <w:right w:val="nil"/>
          <w:between w:val="nil"/>
        </w:pBdr>
        <w:spacing w:after="80"/>
        <w:ind w:firstLine="720"/>
        <w:rPr>
          <w:color w:val="000000"/>
          <w:sz w:val="22"/>
          <w:szCs w:val="22"/>
        </w:rPr>
      </w:pPr>
    </w:p>
    <w:p w14:paraId="1EE30617" w14:textId="77777777" w:rsidR="00475687" w:rsidRDefault="00DC3B28" w:rsidP="00475687">
      <w:pPr>
        <w:pBdr>
          <w:top w:val="nil"/>
          <w:left w:val="nil"/>
          <w:bottom w:val="nil"/>
          <w:right w:val="nil"/>
          <w:between w:val="nil"/>
        </w:pBdr>
        <w:spacing w:after="80"/>
        <w:ind w:firstLine="720"/>
        <w:rPr>
          <w:color w:val="000000"/>
          <w:sz w:val="22"/>
          <w:szCs w:val="22"/>
        </w:rPr>
      </w:pPr>
      <w:r>
        <w:rPr>
          <w:color w:val="000000"/>
          <w:sz w:val="22"/>
          <w:szCs w:val="22"/>
        </w:rPr>
        <w:t>Pročelnik:</w:t>
      </w:r>
      <w:r w:rsidR="00475687" w:rsidRPr="00475687">
        <w:t xml:space="preserve"> </w:t>
      </w:r>
    </w:p>
    <w:p w14:paraId="30E7809F" w14:textId="61910392" w:rsidR="00475687" w:rsidRPr="00475687" w:rsidRDefault="00475687" w:rsidP="00475687">
      <w:pPr>
        <w:pBdr>
          <w:top w:val="nil"/>
          <w:left w:val="nil"/>
          <w:bottom w:val="nil"/>
          <w:right w:val="nil"/>
          <w:between w:val="nil"/>
        </w:pBdr>
        <w:spacing w:after="80"/>
        <w:ind w:firstLine="720"/>
        <w:rPr>
          <w:color w:val="000000"/>
          <w:sz w:val="22"/>
          <w:szCs w:val="22"/>
        </w:rPr>
      </w:pPr>
      <w:r>
        <w:rPr>
          <w:color w:val="000000"/>
          <w:sz w:val="22"/>
          <w:szCs w:val="22"/>
        </w:rPr>
        <w:t>Pročelnik navodi da se s</w:t>
      </w:r>
      <w:r w:rsidRPr="00475687">
        <w:rPr>
          <w:color w:val="000000"/>
          <w:sz w:val="22"/>
          <w:szCs w:val="22"/>
        </w:rPr>
        <w:t xml:space="preserve"> tim problemom </w:t>
      </w:r>
      <w:r>
        <w:rPr>
          <w:color w:val="000000"/>
          <w:sz w:val="22"/>
          <w:szCs w:val="22"/>
        </w:rPr>
        <w:t>„</w:t>
      </w:r>
      <w:r w:rsidRPr="00475687">
        <w:rPr>
          <w:color w:val="000000"/>
          <w:sz w:val="22"/>
          <w:szCs w:val="22"/>
        </w:rPr>
        <w:t>olupina</w:t>
      </w:r>
      <w:r>
        <w:rPr>
          <w:color w:val="000000"/>
          <w:sz w:val="22"/>
          <w:szCs w:val="22"/>
        </w:rPr>
        <w:t>“ susretao</w:t>
      </w:r>
      <w:r w:rsidRPr="00475687">
        <w:rPr>
          <w:color w:val="000000"/>
          <w:sz w:val="22"/>
          <w:szCs w:val="22"/>
        </w:rPr>
        <w:t xml:space="preserve"> nekoliko puta</w:t>
      </w:r>
      <w:r>
        <w:rPr>
          <w:color w:val="000000"/>
          <w:sz w:val="22"/>
          <w:szCs w:val="22"/>
        </w:rPr>
        <w:t xml:space="preserve"> te da je potrebno </w:t>
      </w:r>
      <w:r w:rsidRPr="00475687">
        <w:rPr>
          <w:color w:val="000000"/>
          <w:sz w:val="22"/>
          <w:szCs w:val="22"/>
        </w:rPr>
        <w:t>taj otpad klasificirati kao otpad, a drug</w:t>
      </w:r>
      <w:r>
        <w:rPr>
          <w:color w:val="000000"/>
          <w:sz w:val="22"/>
          <w:szCs w:val="22"/>
        </w:rPr>
        <w:t>o</w:t>
      </w:r>
      <w:r w:rsidRPr="00475687">
        <w:rPr>
          <w:color w:val="000000"/>
          <w:sz w:val="22"/>
          <w:szCs w:val="22"/>
        </w:rPr>
        <w:t xml:space="preserve"> je da ga treba dati ovlaštenom </w:t>
      </w:r>
      <w:proofErr w:type="spellStart"/>
      <w:r w:rsidRPr="00475687">
        <w:rPr>
          <w:color w:val="000000"/>
          <w:sz w:val="22"/>
          <w:szCs w:val="22"/>
        </w:rPr>
        <w:t>oporabitelju</w:t>
      </w:r>
      <w:proofErr w:type="spellEnd"/>
      <w:r w:rsidRPr="00475687">
        <w:rPr>
          <w:color w:val="000000"/>
          <w:sz w:val="22"/>
          <w:szCs w:val="22"/>
        </w:rPr>
        <w:t>.</w:t>
      </w:r>
    </w:p>
    <w:p w14:paraId="335940E0" w14:textId="0ACB567E" w:rsidR="00475687" w:rsidRPr="00475687" w:rsidRDefault="00475687" w:rsidP="00475687">
      <w:pPr>
        <w:pBdr>
          <w:top w:val="nil"/>
          <w:left w:val="nil"/>
          <w:bottom w:val="nil"/>
          <w:right w:val="nil"/>
          <w:between w:val="nil"/>
        </w:pBdr>
        <w:spacing w:after="80"/>
        <w:ind w:firstLine="720"/>
        <w:rPr>
          <w:color w:val="000000"/>
          <w:sz w:val="22"/>
          <w:szCs w:val="22"/>
        </w:rPr>
      </w:pPr>
      <w:r>
        <w:rPr>
          <w:color w:val="000000"/>
          <w:sz w:val="22"/>
          <w:szCs w:val="22"/>
        </w:rPr>
        <w:t>Navodi da je to u otočnim prilikama vrlo teško te da je Grad ostavljao obavijesti na automobile za koje se sumnjalo da se radi o otpadu, da se vlasnici mogu javiti kako bi se Grad javio na javni poziv Fonda za dostavu podataka o tim automobilima. Pošto je potrebno dostaviti i broj šasije, ljudi bi reagirali na način da se ne radi o otpadu. Zadnji put je Grad to radio u lipnju prošle godine, dok je još prometni redar bio u službi i odaziv je bio nikakav.</w:t>
      </w:r>
    </w:p>
    <w:p w14:paraId="52E25D44" w14:textId="5AF95B99" w:rsidR="00475687" w:rsidRPr="00475687" w:rsidRDefault="00475687" w:rsidP="00475687">
      <w:pPr>
        <w:pBdr>
          <w:top w:val="nil"/>
          <w:left w:val="nil"/>
          <w:bottom w:val="nil"/>
          <w:right w:val="nil"/>
          <w:between w:val="nil"/>
        </w:pBdr>
        <w:spacing w:after="80"/>
        <w:ind w:firstLine="720"/>
        <w:rPr>
          <w:color w:val="000000"/>
          <w:sz w:val="22"/>
          <w:szCs w:val="22"/>
        </w:rPr>
      </w:pPr>
      <w:r>
        <w:rPr>
          <w:color w:val="000000"/>
          <w:sz w:val="22"/>
          <w:szCs w:val="22"/>
        </w:rPr>
        <w:t>Dalje navodi sljedeće:</w:t>
      </w:r>
      <w:r w:rsidRPr="00475687">
        <w:rPr>
          <w:color w:val="000000"/>
          <w:sz w:val="22"/>
          <w:szCs w:val="22"/>
        </w:rPr>
        <w:t xml:space="preserve"> osim što mi to možemo pute treće osobe pa naplatiti, mi bi se u konačnici mogli i uknjižiti na tu nekretninu, ali mislim da je to u našim okolnostima vrlo problematično. Tako da ja mogu reći, pratit ćemo kao i do sada, čim Fond raspiše javni natječaj, da se prijavimo i onako kako po njihovim uvjetima pokušat ćemo skupiti  podatke, ali jednostavno, naši ljudi su prilično ne operativni po tom pitanju.</w:t>
      </w:r>
    </w:p>
    <w:p w14:paraId="741B3BC3" w14:textId="2B3BEEB3" w:rsidR="00475687" w:rsidRPr="00475687" w:rsidRDefault="00475687" w:rsidP="00475687">
      <w:pPr>
        <w:pBdr>
          <w:top w:val="nil"/>
          <w:left w:val="nil"/>
          <w:bottom w:val="nil"/>
          <w:right w:val="nil"/>
          <w:between w:val="nil"/>
        </w:pBdr>
        <w:spacing w:after="80"/>
        <w:ind w:firstLine="720"/>
        <w:rPr>
          <w:color w:val="000000"/>
          <w:sz w:val="22"/>
          <w:szCs w:val="22"/>
        </w:rPr>
      </w:pPr>
      <w:r w:rsidRPr="00475687">
        <w:rPr>
          <w:color w:val="000000"/>
          <w:sz w:val="22"/>
          <w:szCs w:val="22"/>
        </w:rPr>
        <w:t>Vijećnica navodi da joj nije jasno zbog čega se to ne može odnosno zašto je to tako komplicirano ako se zna vlasnik parcele, radi čega je problem. Je li problem možda odložiti taj sav otpad, da nemamo mjesta.</w:t>
      </w:r>
    </w:p>
    <w:p w14:paraId="53D09F33" w14:textId="6115EA5E" w:rsidR="00475687" w:rsidRPr="00475687" w:rsidRDefault="00475687" w:rsidP="00475687">
      <w:pPr>
        <w:pBdr>
          <w:top w:val="nil"/>
          <w:left w:val="nil"/>
          <w:bottom w:val="nil"/>
          <w:right w:val="nil"/>
          <w:between w:val="nil"/>
        </w:pBdr>
        <w:spacing w:after="80"/>
        <w:ind w:firstLine="720"/>
        <w:rPr>
          <w:color w:val="000000"/>
          <w:sz w:val="22"/>
          <w:szCs w:val="22"/>
        </w:rPr>
      </w:pPr>
      <w:r w:rsidRPr="00475687">
        <w:rPr>
          <w:color w:val="000000"/>
          <w:sz w:val="22"/>
          <w:szCs w:val="22"/>
        </w:rPr>
        <w:t>Pročelnik navodi da treba predat</w:t>
      </w:r>
      <w:r>
        <w:rPr>
          <w:color w:val="000000"/>
          <w:sz w:val="22"/>
          <w:szCs w:val="22"/>
        </w:rPr>
        <w:t>i</w:t>
      </w:r>
      <w:r w:rsidRPr="00475687">
        <w:rPr>
          <w:color w:val="000000"/>
          <w:sz w:val="22"/>
          <w:szCs w:val="22"/>
        </w:rPr>
        <w:t xml:space="preserve"> ovlaštenom </w:t>
      </w:r>
      <w:proofErr w:type="spellStart"/>
      <w:r w:rsidRPr="00475687">
        <w:rPr>
          <w:color w:val="000000"/>
          <w:sz w:val="22"/>
          <w:szCs w:val="22"/>
        </w:rPr>
        <w:t>oporabitelju</w:t>
      </w:r>
      <w:proofErr w:type="spellEnd"/>
      <w:r>
        <w:rPr>
          <w:color w:val="000000"/>
          <w:sz w:val="22"/>
          <w:szCs w:val="22"/>
        </w:rPr>
        <w:t>, a n</w:t>
      </w:r>
      <w:r w:rsidRPr="00475687">
        <w:rPr>
          <w:color w:val="000000"/>
          <w:sz w:val="22"/>
          <w:szCs w:val="22"/>
        </w:rPr>
        <w:t>a nivou Republike Hrvatske</w:t>
      </w:r>
      <w:r>
        <w:rPr>
          <w:color w:val="000000"/>
          <w:sz w:val="22"/>
          <w:szCs w:val="22"/>
        </w:rPr>
        <w:t xml:space="preserve"> radi se o tvrtki </w:t>
      </w:r>
      <w:r w:rsidRPr="00475687">
        <w:rPr>
          <w:color w:val="000000"/>
          <w:sz w:val="22"/>
          <w:szCs w:val="22"/>
        </w:rPr>
        <w:t>Cezar iz Zagreba koji to prikuplja i naravno to nešto i košta za doći na otok. To stvarno treba biti akcija, tako da, uglavnom smo čekali da nam to fond sufinancira.</w:t>
      </w:r>
    </w:p>
    <w:p w14:paraId="05784F02" w14:textId="77777777" w:rsidR="00475687" w:rsidRPr="00475687" w:rsidRDefault="00475687" w:rsidP="00475687">
      <w:pPr>
        <w:pBdr>
          <w:top w:val="nil"/>
          <w:left w:val="nil"/>
          <w:bottom w:val="nil"/>
          <w:right w:val="nil"/>
          <w:between w:val="nil"/>
        </w:pBdr>
        <w:spacing w:after="80"/>
        <w:ind w:firstLine="720"/>
        <w:rPr>
          <w:color w:val="000000"/>
          <w:sz w:val="22"/>
          <w:szCs w:val="22"/>
        </w:rPr>
      </w:pPr>
    </w:p>
    <w:p w14:paraId="6AB38DC7" w14:textId="2D50A00A" w:rsidR="00475687" w:rsidRPr="00475687" w:rsidRDefault="00475687" w:rsidP="00507343">
      <w:pPr>
        <w:pBdr>
          <w:top w:val="nil"/>
          <w:left w:val="nil"/>
          <w:bottom w:val="nil"/>
          <w:right w:val="nil"/>
          <w:between w:val="nil"/>
        </w:pBdr>
        <w:spacing w:after="80"/>
        <w:ind w:firstLine="720"/>
        <w:rPr>
          <w:color w:val="000000"/>
          <w:sz w:val="22"/>
          <w:szCs w:val="22"/>
        </w:rPr>
      </w:pPr>
      <w:r w:rsidRPr="00475687">
        <w:rPr>
          <w:color w:val="000000"/>
          <w:sz w:val="22"/>
          <w:szCs w:val="22"/>
        </w:rPr>
        <w:t xml:space="preserve">Vijećnica navodi da se nema gdje zbrinuti otpad odnosno nema ovlaštenog </w:t>
      </w:r>
      <w:proofErr w:type="spellStart"/>
      <w:r w:rsidRPr="00475687">
        <w:rPr>
          <w:color w:val="000000"/>
          <w:sz w:val="22"/>
          <w:szCs w:val="22"/>
        </w:rPr>
        <w:t>oporabitelja</w:t>
      </w:r>
      <w:proofErr w:type="spellEnd"/>
      <w:r w:rsidR="00507343">
        <w:rPr>
          <w:color w:val="000000"/>
          <w:sz w:val="22"/>
          <w:szCs w:val="22"/>
        </w:rPr>
        <w:t>, na što pročelnik navodi da, na zakonit način, nema mogućnosti za zbrinjavanje.</w:t>
      </w:r>
    </w:p>
    <w:p w14:paraId="1E4CD6C3" w14:textId="2A1A9364" w:rsidR="00507343" w:rsidRDefault="00507343" w:rsidP="00507343">
      <w:pPr>
        <w:pBdr>
          <w:top w:val="nil"/>
          <w:left w:val="nil"/>
          <w:bottom w:val="nil"/>
          <w:right w:val="nil"/>
          <w:between w:val="nil"/>
        </w:pBdr>
        <w:spacing w:after="80"/>
        <w:rPr>
          <w:color w:val="000000"/>
          <w:sz w:val="22"/>
          <w:szCs w:val="22"/>
        </w:rPr>
      </w:pPr>
      <w:r>
        <w:rPr>
          <w:color w:val="000000"/>
          <w:sz w:val="22"/>
          <w:szCs w:val="22"/>
        </w:rPr>
        <w:tab/>
      </w:r>
    </w:p>
    <w:p w14:paraId="6FE29198" w14:textId="23A25F66" w:rsidR="00507343" w:rsidRDefault="00507343">
      <w:pPr>
        <w:pStyle w:val="ListParagraph"/>
        <w:numPr>
          <w:ilvl w:val="0"/>
          <w:numId w:val="2"/>
        </w:numPr>
        <w:pBdr>
          <w:top w:val="nil"/>
          <w:left w:val="nil"/>
          <w:bottom w:val="nil"/>
          <w:right w:val="nil"/>
          <w:between w:val="nil"/>
        </w:pBdr>
        <w:spacing w:after="80"/>
        <w:rPr>
          <w:color w:val="000000"/>
          <w:sz w:val="22"/>
          <w:szCs w:val="22"/>
        </w:rPr>
      </w:pPr>
      <w:proofErr w:type="spellStart"/>
      <w:r>
        <w:rPr>
          <w:color w:val="000000"/>
          <w:sz w:val="22"/>
          <w:szCs w:val="22"/>
        </w:rPr>
        <w:t>Tarita</w:t>
      </w:r>
      <w:proofErr w:type="spellEnd"/>
      <w:r>
        <w:rPr>
          <w:color w:val="000000"/>
          <w:sz w:val="22"/>
          <w:szCs w:val="22"/>
        </w:rPr>
        <w:t xml:space="preserve"> </w:t>
      </w:r>
      <w:proofErr w:type="spellStart"/>
      <w:r>
        <w:rPr>
          <w:color w:val="000000"/>
          <w:sz w:val="22"/>
          <w:szCs w:val="22"/>
        </w:rPr>
        <w:t>Radonić</w:t>
      </w:r>
      <w:proofErr w:type="spellEnd"/>
    </w:p>
    <w:p w14:paraId="58C34586" w14:textId="30A07F8A" w:rsidR="00507343" w:rsidRDefault="00507343" w:rsidP="00507343">
      <w:pPr>
        <w:pBdr>
          <w:top w:val="nil"/>
          <w:left w:val="nil"/>
          <w:bottom w:val="nil"/>
          <w:right w:val="nil"/>
          <w:between w:val="nil"/>
        </w:pBdr>
        <w:spacing w:after="80"/>
        <w:ind w:left="720"/>
        <w:rPr>
          <w:color w:val="000000"/>
          <w:sz w:val="22"/>
          <w:szCs w:val="22"/>
        </w:rPr>
      </w:pPr>
      <w:r>
        <w:rPr>
          <w:color w:val="000000"/>
          <w:sz w:val="22"/>
          <w:szCs w:val="22"/>
        </w:rPr>
        <w:t>Vijećnica prenosi sugestije djelatnika Hitne pomoći, a u vezi izuzetno lošeg stanja ceste odnosno puta kojim voze vozila Hitne pomoći te da nije primjerena za vožnju osobito ne za teže pacijente. Vijećnica upućuje pitanje Gradonačelniku je li upoznat s tom problematikom i zna li kada je posljednji put ta cesta bila tamponirana, što je inače uobičajeno uraditi, te moli da se nešto napravi po tom pitanju.</w:t>
      </w:r>
    </w:p>
    <w:p w14:paraId="5A3166A8" w14:textId="0A7E0AF9" w:rsidR="00507343" w:rsidRDefault="00507343" w:rsidP="00507343">
      <w:pPr>
        <w:pBdr>
          <w:top w:val="nil"/>
          <w:left w:val="nil"/>
          <w:bottom w:val="nil"/>
          <w:right w:val="nil"/>
          <w:between w:val="nil"/>
        </w:pBdr>
        <w:spacing w:after="80"/>
        <w:ind w:left="720"/>
        <w:rPr>
          <w:color w:val="000000"/>
          <w:sz w:val="22"/>
          <w:szCs w:val="22"/>
        </w:rPr>
      </w:pPr>
      <w:r>
        <w:rPr>
          <w:color w:val="000000"/>
          <w:sz w:val="22"/>
          <w:szCs w:val="22"/>
        </w:rPr>
        <w:lastRenderedPageBreak/>
        <w:t>Odgovor: Gradonačelnik</w:t>
      </w:r>
    </w:p>
    <w:p w14:paraId="270C0BAF" w14:textId="25A2678E" w:rsidR="00507343" w:rsidRDefault="00507343" w:rsidP="00507343">
      <w:pPr>
        <w:pBdr>
          <w:top w:val="nil"/>
          <w:left w:val="nil"/>
          <w:bottom w:val="nil"/>
          <w:right w:val="nil"/>
          <w:between w:val="nil"/>
        </w:pBdr>
        <w:spacing w:after="80"/>
        <w:ind w:left="720"/>
        <w:rPr>
          <w:color w:val="000000"/>
          <w:sz w:val="22"/>
          <w:szCs w:val="22"/>
        </w:rPr>
      </w:pPr>
      <w:r>
        <w:rPr>
          <w:color w:val="000000"/>
          <w:sz w:val="22"/>
          <w:szCs w:val="22"/>
        </w:rPr>
        <w:t>Gradonačelnik navodi da će se poraditi na tome.</w:t>
      </w:r>
    </w:p>
    <w:p w14:paraId="51C0913C" w14:textId="7F704498" w:rsidR="00507343" w:rsidRDefault="00507343" w:rsidP="00507343">
      <w:pPr>
        <w:pBdr>
          <w:top w:val="nil"/>
          <w:left w:val="nil"/>
          <w:bottom w:val="nil"/>
          <w:right w:val="nil"/>
          <w:between w:val="nil"/>
        </w:pBdr>
        <w:spacing w:after="80"/>
        <w:ind w:left="720"/>
        <w:rPr>
          <w:color w:val="000000"/>
          <w:sz w:val="22"/>
          <w:szCs w:val="22"/>
        </w:rPr>
      </w:pPr>
      <w:r>
        <w:rPr>
          <w:color w:val="000000"/>
          <w:sz w:val="22"/>
          <w:szCs w:val="22"/>
        </w:rPr>
        <w:t xml:space="preserve">Vijećnik Tomislav </w:t>
      </w:r>
      <w:proofErr w:type="spellStart"/>
      <w:r>
        <w:rPr>
          <w:color w:val="000000"/>
          <w:sz w:val="22"/>
          <w:szCs w:val="22"/>
        </w:rPr>
        <w:t>Alaupović</w:t>
      </w:r>
      <w:proofErr w:type="spellEnd"/>
      <w:r>
        <w:rPr>
          <w:color w:val="000000"/>
          <w:sz w:val="22"/>
          <w:szCs w:val="22"/>
        </w:rPr>
        <w:t xml:space="preserve"> navodi da se o istoj tematici raspravljalo na zadnjoj sjednici u sklopu pitanja vijećnika Ivice </w:t>
      </w:r>
      <w:proofErr w:type="spellStart"/>
      <w:r>
        <w:rPr>
          <w:color w:val="000000"/>
          <w:sz w:val="22"/>
          <w:szCs w:val="22"/>
        </w:rPr>
        <w:t>Moškatela</w:t>
      </w:r>
      <w:proofErr w:type="spellEnd"/>
      <w:r>
        <w:rPr>
          <w:color w:val="000000"/>
          <w:sz w:val="22"/>
          <w:szCs w:val="22"/>
        </w:rPr>
        <w:t>. Navodi da bi trebalo poticati zaposlenike Agera (Agencija za upravljanje Starogradskim poljem, op.a.) da urede cestu te navodi da se spominjalo i kroz zimski period, a ne samo ljetni.</w:t>
      </w:r>
    </w:p>
    <w:p w14:paraId="74C04763" w14:textId="452CDD3F" w:rsidR="00507343" w:rsidRDefault="00507343" w:rsidP="00507343">
      <w:pPr>
        <w:pBdr>
          <w:top w:val="nil"/>
          <w:left w:val="nil"/>
          <w:bottom w:val="nil"/>
          <w:right w:val="nil"/>
          <w:between w:val="nil"/>
        </w:pBdr>
        <w:spacing w:after="80"/>
        <w:ind w:left="720"/>
        <w:rPr>
          <w:color w:val="000000"/>
          <w:sz w:val="22"/>
          <w:szCs w:val="22"/>
        </w:rPr>
      </w:pPr>
      <w:r>
        <w:rPr>
          <w:color w:val="000000"/>
          <w:sz w:val="22"/>
          <w:szCs w:val="22"/>
        </w:rPr>
        <w:t xml:space="preserve">Na isto se nadovezuje vijećnik Ivica Moškatelo koji navodi da je ovo ljeto cesta bila tamponirana te da je bila u izvrsnom stanju. Navodi da je njegovo prijašnje pitanje bilo postavljeno upravo zbog problema koji nastanu uslijed velikih oborina kada se cesta puno više ošteti, međutim jučer je primijetio da je nekoliko rupa pokrpano, od strane privatnih osoba ili nekog drugog. </w:t>
      </w:r>
    </w:p>
    <w:p w14:paraId="1124D4D4" w14:textId="77777777" w:rsidR="00507343" w:rsidRDefault="00507343" w:rsidP="00507343">
      <w:pPr>
        <w:pBdr>
          <w:top w:val="nil"/>
          <w:left w:val="nil"/>
          <w:bottom w:val="nil"/>
          <w:right w:val="nil"/>
          <w:between w:val="nil"/>
        </w:pBdr>
        <w:spacing w:after="80"/>
        <w:ind w:left="720"/>
        <w:rPr>
          <w:color w:val="000000"/>
          <w:sz w:val="22"/>
          <w:szCs w:val="22"/>
        </w:rPr>
      </w:pPr>
    </w:p>
    <w:p w14:paraId="64F6316B" w14:textId="037CD747" w:rsidR="00507343" w:rsidRDefault="00507343" w:rsidP="00507343">
      <w:pPr>
        <w:pBdr>
          <w:top w:val="nil"/>
          <w:left w:val="nil"/>
          <w:bottom w:val="nil"/>
          <w:right w:val="nil"/>
          <w:between w:val="nil"/>
        </w:pBdr>
        <w:spacing w:after="80"/>
        <w:ind w:left="720"/>
        <w:rPr>
          <w:color w:val="000000"/>
          <w:sz w:val="22"/>
          <w:szCs w:val="22"/>
        </w:rPr>
      </w:pPr>
      <w:r>
        <w:rPr>
          <w:color w:val="000000"/>
          <w:sz w:val="22"/>
          <w:szCs w:val="22"/>
        </w:rPr>
        <w:t>Pročelnik navodi da je javna nabava u tijeku odnosno za održavanje poljskih puteva te da se cesta tamponira pretežno u šestom mjesecu.</w:t>
      </w:r>
    </w:p>
    <w:p w14:paraId="37D18E8B" w14:textId="77777777" w:rsidR="00507343" w:rsidRDefault="00507343" w:rsidP="00507343">
      <w:pPr>
        <w:pBdr>
          <w:top w:val="nil"/>
          <w:left w:val="nil"/>
          <w:bottom w:val="nil"/>
          <w:right w:val="nil"/>
          <w:between w:val="nil"/>
        </w:pBdr>
        <w:spacing w:after="80"/>
        <w:ind w:left="720"/>
        <w:rPr>
          <w:color w:val="000000"/>
          <w:sz w:val="22"/>
          <w:szCs w:val="22"/>
        </w:rPr>
      </w:pPr>
    </w:p>
    <w:p w14:paraId="7204035A" w14:textId="5496EB14" w:rsidR="00507343" w:rsidRDefault="00507343" w:rsidP="00507343">
      <w:pPr>
        <w:pBdr>
          <w:top w:val="nil"/>
          <w:left w:val="nil"/>
          <w:bottom w:val="nil"/>
          <w:right w:val="nil"/>
          <w:between w:val="nil"/>
        </w:pBdr>
        <w:spacing w:after="80"/>
        <w:ind w:left="720"/>
        <w:rPr>
          <w:color w:val="000000"/>
          <w:sz w:val="22"/>
          <w:szCs w:val="22"/>
        </w:rPr>
      </w:pPr>
      <w:r>
        <w:rPr>
          <w:color w:val="000000"/>
          <w:sz w:val="22"/>
          <w:szCs w:val="22"/>
        </w:rPr>
        <w:t xml:space="preserve">Vijećnica </w:t>
      </w:r>
      <w:proofErr w:type="spellStart"/>
      <w:r>
        <w:rPr>
          <w:color w:val="000000"/>
          <w:sz w:val="22"/>
          <w:szCs w:val="22"/>
        </w:rPr>
        <w:t>Tarita</w:t>
      </w:r>
      <w:proofErr w:type="spellEnd"/>
      <w:r>
        <w:rPr>
          <w:color w:val="000000"/>
          <w:sz w:val="22"/>
          <w:szCs w:val="22"/>
        </w:rPr>
        <w:t xml:space="preserve"> </w:t>
      </w:r>
      <w:proofErr w:type="spellStart"/>
      <w:r>
        <w:rPr>
          <w:color w:val="000000"/>
          <w:sz w:val="22"/>
          <w:szCs w:val="22"/>
        </w:rPr>
        <w:t>Radonić</w:t>
      </w:r>
      <w:proofErr w:type="spellEnd"/>
      <w:r>
        <w:rPr>
          <w:color w:val="000000"/>
          <w:sz w:val="22"/>
          <w:szCs w:val="22"/>
        </w:rPr>
        <w:t xml:space="preserve"> navodi da joj je sugestija dana prije četiri dana i to baš od djelatnika Hitne pomoći te da je navedeno da je nešto sanirano, ali da nije dovoljno i da je njima još uvijek problematična vožnja tom cestom.</w:t>
      </w:r>
    </w:p>
    <w:p w14:paraId="4039A5D8" w14:textId="48EF219A" w:rsidR="00507343" w:rsidRDefault="00507343" w:rsidP="00507343">
      <w:pPr>
        <w:pBdr>
          <w:top w:val="nil"/>
          <w:left w:val="nil"/>
          <w:bottom w:val="nil"/>
          <w:right w:val="nil"/>
          <w:between w:val="nil"/>
        </w:pBdr>
        <w:spacing w:after="80"/>
        <w:rPr>
          <w:color w:val="000000"/>
          <w:sz w:val="22"/>
          <w:szCs w:val="22"/>
        </w:rPr>
      </w:pPr>
    </w:p>
    <w:p w14:paraId="3BC02477" w14:textId="0AF0F4C7" w:rsidR="00507343" w:rsidRDefault="00507343">
      <w:pPr>
        <w:pStyle w:val="ListParagraph"/>
        <w:numPr>
          <w:ilvl w:val="0"/>
          <w:numId w:val="2"/>
        </w:numPr>
        <w:pBdr>
          <w:top w:val="nil"/>
          <w:left w:val="nil"/>
          <w:bottom w:val="nil"/>
          <w:right w:val="nil"/>
          <w:between w:val="nil"/>
        </w:pBdr>
        <w:spacing w:after="80"/>
        <w:rPr>
          <w:color w:val="000000"/>
          <w:sz w:val="22"/>
          <w:szCs w:val="22"/>
        </w:rPr>
      </w:pPr>
      <w:proofErr w:type="spellStart"/>
      <w:r>
        <w:rPr>
          <w:color w:val="000000"/>
          <w:sz w:val="22"/>
          <w:szCs w:val="22"/>
        </w:rPr>
        <w:t>Tarita</w:t>
      </w:r>
      <w:proofErr w:type="spellEnd"/>
      <w:r>
        <w:rPr>
          <w:color w:val="000000"/>
          <w:sz w:val="22"/>
          <w:szCs w:val="22"/>
        </w:rPr>
        <w:t xml:space="preserve"> </w:t>
      </w:r>
      <w:proofErr w:type="spellStart"/>
      <w:r>
        <w:rPr>
          <w:color w:val="000000"/>
          <w:sz w:val="22"/>
          <w:szCs w:val="22"/>
        </w:rPr>
        <w:t>Radonić</w:t>
      </w:r>
      <w:proofErr w:type="spellEnd"/>
    </w:p>
    <w:p w14:paraId="4E77F5B7" w14:textId="2DFF12AF" w:rsidR="00507343" w:rsidRDefault="009559E0" w:rsidP="00507343">
      <w:pPr>
        <w:pBdr>
          <w:top w:val="nil"/>
          <w:left w:val="nil"/>
          <w:bottom w:val="nil"/>
          <w:right w:val="nil"/>
          <w:between w:val="nil"/>
        </w:pBdr>
        <w:spacing w:after="80"/>
        <w:ind w:left="720"/>
        <w:rPr>
          <w:color w:val="000000"/>
          <w:sz w:val="22"/>
          <w:szCs w:val="22"/>
        </w:rPr>
      </w:pPr>
      <w:r>
        <w:rPr>
          <w:color w:val="000000"/>
          <w:sz w:val="22"/>
          <w:szCs w:val="22"/>
        </w:rPr>
        <w:t>Vijećnica navodi da ima pritužbe djelatnika većih trgovina u gradu, djelatnika komunalne službe i građana koji svjedoče da pojedini građani odlažu svoj privatni otpad u kante ili kontejnere koji se nalaze u blizini tih istih trgovina te postavlja pitanje može li se postaviti nekakav videonadzor te moli da se reagira na navedeno ukoliko je moguće.</w:t>
      </w:r>
    </w:p>
    <w:p w14:paraId="1CD009CD" w14:textId="3F4B4DBD" w:rsidR="009559E0" w:rsidRDefault="009559E0" w:rsidP="00507343">
      <w:pPr>
        <w:pBdr>
          <w:top w:val="nil"/>
          <w:left w:val="nil"/>
          <w:bottom w:val="nil"/>
          <w:right w:val="nil"/>
          <w:between w:val="nil"/>
        </w:pBdr>
        <w:spacing w:after="80"/>
        <w:ind w:left="720"/>
        <w:rPr>
          <w:color w:val="000000"/>
          <w:sz w:val="22"/>
          <w:szCs w:val="22"/>
        </w:rPr>
      </w:pPr>
      <w:r>
        <w:rPr>
          <w:color w:val="000000"/>
          <w:sz w:val="22"/>
          <w:szCs w:val="22"/>
        </w:rPr>
        <w:t>Na pitanje pročelnika o kojim se lokacijama radi, vijećnica navodi da se radi o Studencu.</w:t>
      </w:r>
    </w:p>
    <w:p w14:paraId="4F7C14DD" w14:textId="77777777" w:rsidR="009559E0" w:rsidRDefault="009559E0" w:rsidP="00507343">
      <w:pPr>
        <w:pBdr>
          <w:top w:val="nil"/>
          <w:left w:val="nil"/>
          <w:bottom w:val="nil"/>
          <w:right w:val="nil"/>
          <w:between w:val="nil"/>
        </w:pBdr>
        <w:spacing w:after="80"/>
        <w:ind w:left="720"/>
        <w:rPr>
          <w:color w:val="000000"/>
          <w:sz w:val="22"/>
          <w:szCs w:val="22"/>
        </w:rPr>
      </w:pPr>
    </w:p>
    <w:p w14:paraId="591D08B7" w14:textId="3469AACE" w:rsidR="009559E0" w:rsidRDefault="009559E0" w:rsidP="00507343">
      <w:pPr>
        <w:pBdr>
          <w:top w:val="nil"/>
          <w:left w:val="nil"/>
          <w:bottom w:val="nil"/>
          <w:right w:val="nil"/>
          <w:between w:val="nil"/>
        </w:pBdr>
        <w:spacing w:after="80"/>
        <w:ind w:left="720"/>
        <w:rPr>
          <w:color w:val="000000"/>
          <w:sz w:val="22"/>
          <w:szCs w:val="22"/>
        </w:rPr>
      </w:pPr>
      <w:r>
        <w:rPr>
          <w:color w:val="000000"/>
          <w:sz w:val="22"/>
          <w:szCs w:val="22"/>
        </w:rPr>
        <w:t>Odgovor: Pročelnik</w:t>
      </w:r>
    </w:p>
    <w:p w14:paraId="76249847" w14:textId="6AFE4BEF" w:rsidR="009559E0" w:rsidRDefault="009559E0" w:rsidP="00507343">
      <w:pPr>
        <w:pBdr>
          <w:top w:val="nil"/>
          <w:left w:val="nil"/>
          <w:bottom w:val="nil"/>
          <w:right w:val="nil"/>
          <w:between w:val="nil"/>
        </w:pBdr>
        <w:spacing w:after="80"/>
        <w:ind w:left="720"/>
        <w:rPr>
          <w:color w:val="000000"/>
          <w:sz w:val="22"/>
          <w:szCs w:val="22"/>
        </w:rPr>
      </w:pPr>
      <w:r>
        <w:rPr>
          <w:color w:val="000000"/>
          <w:sz w:val="22"/>
          <w:szCs w:val="22"/>
        </w:rPr>
        <w:t xml:space="preserve">Pročelnik navodi da se o posudi za otpad treba brinuti korisnik, a ne javni davatelj posebno od kada se počelo razdvajanje otpada od praga do praga. Odnosno, korisnici i plaćaju uslugu odvoženja otpada tako da bi oni trebali posudu ili skloniti ili zaključati te Komunalno više nije nadležan brinuti o posudama. Za video nadzor navodi da to uključuje izradu projekta, geodeziju, </w:t>
      </w:r>
      <w:proofErr w:type="spellStart"/>
      <w:r>
        <w:rPr>
          <w:color w:val="000000"/>
          <w:sz w:val="22"/>
          <w:szCs w:val="22"/>
        </w:rPr>
        <w:t>geosnimke</w:t>
      </w:r>
      <w:proofErr w:type="spellEnd"/>
      <w:r>
        <w:rPr>
          <w:color w:val="000000"/>
          <w:sz w:val="22"/>
          <w:szCs w:val="22"/>
        </w:rPr>
        <w:t>, jedino ako se radi o javnoj površini.</w:t>
      </w:r>
    </w:p>
    <w:p w14:paraId="2277CFC7" w14:textId="0C90FC14" w:rsidR="0081499A" w:rsidRDefault="0081499A" w:rsidP="00507343">
      <w:pPr>
        <w:pBdr>
          <w:top w:val="nil"/>
          <w:left w:val="nil"/>
          <w:bottom w:val="nil"/>
          <w:right w:val="nil"/>
          <w:between w:val="nil"/>
        </w:pBdr>
        <w:spacing w:after="80"/>
        <w:ind w:left="720"/>
        <w:rPr>
          <w:color w:val="000000"/>
          <w:sz w:val="22"/>
          <w:szCs w:val="22"/>
        </w:rPr>
      </w:pPr>
      <w:r>
        <w:rPr>
          <w:color w:val="000000"/>
          <w:sz w:val="22"/>
          <w:szCs w:val="22"/>
        </w:rPr>
        <w:t>Na konstataciju vijećnice da grad ne može utjecati na to što se događa tamo gdje su kontejneri, pročelnik navodi da oni ne krše ijednu gradsku odluku osim ukoliko se otpad nalazi izvan posude, a u tom slučaju je opet „kriv“ korisnik same posude.</w:t>
      </w:r>
    </w:p>
    <w:p w14:paraId="588E18FD" w14:textId="77777777" w:rsidR="0081499A" w:rsidRDefault="0081499A" w:rsidP="0081499A">
      <w:pPr>
        <w:pBdr>
          <w:top w:val="nil"/>
          <w:left w:val="nil"/>
          <w:bottom w:val="nil"/>
          <w:right w:val="nil"/>
          <w:between w:val="nil"/>
        </w:pBdr>
        <w:spacing w:after="80"/>
        <w:rPr>
          <w:color w:val="000000"/>
          <w:sz w:val="22"/>
          <w:szCs w:val="22"/>
        </w:rPr>
      </w:pPr>
      <w:r>
        <w:rPr>
          <w:color w:val="000000"/>
          <w:sz w:val="22"/>
          <w:szCs w:val="22"/>
        </w:rPr>
        <w:tab/>
      </w:r>
    </w:p>
    <w:p w14:paraId="64624C6B" w14:textId="24AE94C5" w:rsidR="00507343" w:rsidRDefault="0081499A" w:rsidP="0081499A">
      <w:pPr>
        <w:pBdr>
          <w:top w:val="nil"/>
          <w:left w:val="nil"/>
          <w:bottom w:val="nil"/>
          <w:right w:val="nil"/>
          <w:between w:val="nil"/>
        </w:pBdr>
        <w:spacing w:after="80"/>
        <w:ind w:firstLine="720"/>
        <w:rPr>
          <w:color w:val="000000"/>
          <w:sz w:val="22"/>
          <w:szCs w:val="22"/>
        </w:rPr>
      </w:pPr>
      <w:r>
        <w:rPr>
          <w:color w:val="000000"/>
          <w:sz w:val="22"/>
          <w:szCs w:val="22"/>
        </w:rPr>
        <w:t>Drugih pitanja nije bilo.</w:t>
      </w:r>
    </w:p>
    <w:p w14:paraId="02C7E8C0" w14:textId="04D7C30C" w:rsidR="00F37D1A" w:rsidRPr="009965C0" w:rsidRDefault="00F37D1A" w:rsidP="008C0B8B">
      <w:pPr>
        <w:pBdr>
          <w:top w:val="nil"/>
          <w:left w:val="nil"/>
          <w:bottom w:val="nil"/>
          <w:right w:val="nil"/>
          <w:between w:val="nil"/>
        </w:pBdr>
        <w:spacing w:after="80"/>
        <w:jc w:val="center"/>
        <w:rPr>
          <w:b/>
          <w:color w:val="000000"/>
          <w:sz w:val="22"/>
          <w:szCs w:val="22"/>
        </w:rPr>
      </w:pPr>
      <w:r w:rsidRPr="009965C0">
        <w:rPr>
          <w:b/>
          <w:color w:val="000000"/>
          <w:sz w:val="22"/>
          <w:szCs w:val="22"/>
        </w:rPr>
        <w:t xml:space="preserve">Točka </w:t>
      </w:r>
      <w:r>
        <w:rPr>
          <w:b/>
          <w:color w:val="000000"/>
          <w:sz w:val="22"/>
          <w:szCs w:val="22"/>
        </w:rPr>
        <w:t>4</w:t>
      </w:r>
      <w:r w:rsidRPr="009965C0">
        <w:rPr>
          <w:b/>
          <w:color w:val="000000"/>
          <w:sz w:val="22"/>
          <w:szCs w:val="22"/>
        </w:rPr>
        <w:t>.</w:t>
      </w:r>
    </w:p>
    <w:p w14:paraId="56B8EB42" w14:textId="0637FB76" w:rsidR="005F7ACF" w:rsidRDefault="005F7ACF" w:rsidP="005F7ACF">
      <w:pPr>
        <w:jc w:val="center"/>
        <w:rPr>
          <w:color w:val="000000"/>
          <w:sz w:val="22"/>
          <w:szCs w:val="22"/>
        </w:rPr>
      </w:pPr>
      <w:r w:rsidRPr="005F7ACF">
        <w:rPr>
          <w:i/>
          <w:iCs/>
          <w:sz w:val="22"/>
          <w:szCs w:val="22"/>
        </w:rPr>
        <w:t>Prijedlog Odluke o ustrojstvu Jedinstvenog upravnog odjela Grada Staroga Grada</w:t>
      </w:r>
    </w:p>
    <w:p w14:paraId="4506C5C5" w14:textId="77777777" w:rsidR="005F7ACF" w:rsidRDefault="005F7ACF" w:rsidP="0050327E">
      <w:pPr>
        <w:rPr>
          <w:color w:val="000000"/>
          <w:sz w:val="22"/>
          <w:szCs w:val="22"/>
        </w:rPr>
      </w:pPr>
    </w:p>
    <w:p w14:paraId="4F418FEE" w14:textId="3D22FED7" w:rsidR="006B3F7D" w:rsidRDefault="00A56292" w:rsidP="005F7ACF">
      <w:pPr>
        <w:ind w:firstLine="720"/>
        <w:rPr>
          <w:color w:val="000000"/>
          <w:sz w:val="22"/>
          <w:szCs w:val="22"/>
        </w:rPr>
      </w:pPr>
      <w:r>
        <w:rPr>
          <w:color w:val="000000"/>
          <w:sz w:val="22"/>
          <w:szCs w:val="22"/>
        </w:rPr>
        <w:t>Izvjestitelji po ovoj točci su Toni Damjanić i Mihaela Andrić.</w:t>
      </w:r>
    </w:p>
    <w:p w14:paraId="004710EC" w14:textId="3BC6C7A2" w:rsidR="00A56292" w:rsidRDefault="00A56292" w:rsidP="005F7ACF">
      <w:pPr>
        <w:ind w:firstLine="720"/>
        <w:rPr>
          <w:color w:val="000000"/>
          <w:sz w:val="22"/>
          <w:szCs w:val="22"/>
        </w:rPr>
      </w:pPr>
    </w:p>
    <w:p w14:paraId="22EE3C26" w14:textId="60207E32" w:rsidR="00A56292" w:rsidRDefault="00A56292" w:rsidP="005F7ACF">
      <w:pPr>
        <w:ind w:firstLine="720"/>
        <w:rPr>
          <w:color w:val="000000"/>
          <w:sz w:val="22"/>
          <w:szCs w:val="22"/>
        </w:rPr>
      </w:pPr>
      <w:r>
        <w:rPr>
          <w:color w:val="000000"/>
          <w:sz w:val="22"/>
          <w:szCs w:val="22"/>
        </w:rPr>
        <w:t xml:space="preserve">Izvjestitelji obavještavaju vijećnike da se o ovom prijedlogu Odluke raspravljalo na sjednici Odbora za statut, poslovnik i normativnu djelatnost na kojoj su ispravljene greške u numeriranju članaka te greške u čl. 8. i čl. 11. prijedloga Odluke, a koji ispravci čine sastavni dio Prijedloga Odluke. </w:t>
      </w:r>
    </w:p>
    <w:p w14:paraId="47313508" w14:textId="77777777" w:rsidR="00A56292" w:rsidRDefault="00A56292" w:rsidP="005F7ACF">
      <w:pPr>
        <w:ind w:firstLine="720"/>
        <w:rPr>
          <w:color w:val="000000"/>
          <w:sz w:val="22"/>
          <w:szCs w:val="22"/>
        </w:rPr>
      </w:pPr>
    </w:p>
    <w:p w14:paraId="74F8B97C" w14:textId="77777777" w:rsidR="00A56292" w:rsidRDefault="00A56292" w:rsidP="00A56292">
      <w:pPr>
        <w:ind w:firstLine="720"/>
        <w:rPr>
          <w:color w:val="000000"/>
          <w:sz w:val="22"/>
          <w:szCs w:val="22"/>
        </w:rPr>
      </w:pPr>
      <w:r>
        <w:rPr>
          <w:color w:val="000000"/>
          <w:sz w:val="22"/>
          <w:szCs w:val="22"/>
        </w:rPr>
        <w:t>Nakon obrazloženja izvjestitelja, rasprave nije bilo.</w:t>
      </w:r>
    </w:p>
    <w:p w14:paraId="2571C0A7" w14:textId="77777777" w:rsidR="00A56292" w:rsidRDefault="00A56292" w:rsidP="00A56292">
      <w:pPr>
        <w:ind w:firstLine="720"/>
        <w:rPr>
          <w:color w:val="000000"/>
          <w:sz w:val="22"/>
          <w:szCs w:val="22"/>
        </w:rPr>
      </w:pPr>
    </w:p>
    <w:p w14:paraId="2F3095FA" w14:textId="74EAB0DA" w:rsidR="00A56292" w:rsidRPr="00A56292" w:rsidRDefault="00A56292" w:rsidP="00A56292">
      <w:pPr>
        <w:ind w:firstLine="720"/>
        <w:rPr>
          <w:color w:val="000000"/>
          <w:sz w:val="22"/>
          <w:szCs w:val="22"/>
        </w:rPr>
      </w:pPr>
      <w:r w:rsidRPr="00A56292">
        <w:rPr>
          <w:color w:val="000000"/>
          <w:sz w:val="22"/>
          <w:szCs w:val="22"/>
        </w:rPr>
        <w:t xml:space="preserve">Predsjednik stavlja prijedlog </w:t>
      </w:r>
      <w:r>
        <w:rPr>
          <w:color w:val="000000"/>
          <w:sz w:val="22"/>
          <w:szCs w:val="22"/>
        </w:rPr>
        <w:t xml:space="preserve">Odluke o </w:t>
      </w:r>
      <w:r w:rsidRPr="00A56292">
        <w:rPr>
          <w:color w:val="000000"/>
          <w:sz w:val="22"/>
          <w:szCs w:val="22"/>
        </w:rPr>
        <w:t>ustrojstvu Jedinstvenog upravnog odjela Grada Staroga Grada</w:t>
      </w:r>
      <w:r>
        <w:rPr>
          <w:color w:val="000000"/>
          <w:sz w:val="22"/>
          <w:szCs w:val="22"/>
        </w:rPr>
        <w:t xml:space="preserve"> na glasanje.</w:t>
      </w:r>
    </w:p>
    <w:p w14:paraId="48C9D5D4" w14:textId="7DFAED4C" w:rsidR="00A56292" w:rsidRDefault="00A56292" w:rsidP="00E21897">
      <w:pPr>
        <w:ind w:firstLine="720"/>
        <w:rPr>
          <w:color w:val="000000"/>
          <w:sz w:val="22"/>
          <w:szCs w:val="22"/>
        </w:rPr>
      </w:pPr>
      <w:r w:rsidRPr="00A56292">
        <w:rPr>
          <w:color w:val="000000"/>
          <w:sz w:val="22"/>
          <w:szCs w:val="22"/>
        </w:rPr>
        <w:tab/>
        <w:t xml:space="preserve">Glasanjem sa </w:t>
      </w:r>
      <w:r>
        <w:rPr>
          <w:color w:val="000000"/>
          <w:sz w:val="22"/>
          <w:szCs w:val="22"/>
        </w:rPr>
        <w:t>13 (trinaest)</w:t>
      </w:r>
      <w:r w:rsidRPr="00A56292">
        <w:rPr>
          <w:color w:val="000000"/>
          <w:sz w:val="22"/>
          <w:szCs w:val="22"/>
        </w:rPr>
        <w:t xml:space="preserve"> glasova „za“ Gradsko vijeće donijelo je </w:t>
      </w:r>
      <w:r>
        <w:rPr>
          <w:color w:val="000000"/>
          <w:sz w:val="22"/>
          <w:szCs w:val="22"/>
        </w:rPr>
        <w:t>Odluku o ustrojstvu Jedinstvenog upravnog odjela Grada Staroga Grada.</w:t>
      </w:r>
    </w:p>
    <w:p w14:paraId="0419F718" w14:textId="77777777" w:rsidR="006B3F7D" w:rsidRPr="0050327E" w:rsidRDefault="006B3F7D" w:rsidP="006B3F7D">
      <w:pPr>
        <w:rPr>
          <w:color w:val="000000"/>
          <w:sz w:val="22"/>
          <w:szCs w:val="22"/>
        </w:rPr>
      </w:pPr>
    </w:p>
    <w:p w14:paraId="6CB9E5F8" w14:textId="699F5FF9" w:rsidR="008E3C94" w:rsidRDefault="00A14D35" w:rsidP="008C0B8B">
      <w:pPr>
        <w:pBdr>
          <w:top w:val="nil"/>
          <w:left w:val="nil"/>
          <w:bottom w:val="nil"/>
          <w:right w:val="nil"/>
          <w:between w:val="nil"/>
        </w:pBdr>
        <w:spacing w:after="80"/>
        <w:jc w:val="center"/>
        <w:rPr>
          <w:rFonts w:eastAsia="Times New Roman" w:cs="Times New Roman"/>
          <w:b/>
          <w:color w:val="000000"/>
          <w:sz w:val="22"/>
          <w:szCs w:val="22"/>
        </w:rPr>
      </w:pPr>
      <w:r>
        <w:rPr>
          <w:rFonts w:eastAsia="Times New Roman" w:cs="Times New Roman"/>
          <w:b/>
          <w:color w:val="000000"/>
          <w:sz w:val="22"/>
          <w:szCs w:val="22"/>
        </w:rPr>
        <w:t>Točka 5.</w:t>
      </w:r>
      <w:r w:rsidR="008E3C94" w:rsidRPr="009F3AD4">
        <w:rPr>
          <w:rFonts w:eastAsia="Times New Roman" w:cs="Times New Roman"/>
          <w:b/>
          <w:color w:val="000000"/>
          <w:sz w:val="22"/>
          <w:szCs w:val="22"/>
        </w:rPr>
        <w:t xml:space="preserve"> </w:t>
      </w:r>
    </w:p>
    <w:p w14:paraId="2FCEC052" w14:textId="77777777" w:rsidR="00F82B83" w:rsidRDefault="00F82B83" w:rsidP="00F82B83">
      <w:pPr>
        <w:pBdr>
          <w:top w:val="nil"/>
          <w:left w:val="nil"/>
          <w:bottom w:val="nil"/>
          <w:right w:val="nil"/>
          <w:between w:val="nil"/>
        </w:pBdr>
        <w:spacing w:after="80"/>
        <w:jc w:val="center"/>
        <w:rPr>
          <w:rFonts w:eastAsia="Times New Roman" w:cs="Times New Roman"/>
          <w:bCs/>
          <w:i/>
          <w:iCs/>
          <w:color w:val="000000"/>
          <w:sz w:val="22"/>
          <w:szCs w:val="22"/>
        </w:rPr>
      </w:pPr>
      <w:r w:rsidRPr="00F82B83">
        <w:rPr>
          <w:rFonts w:eastAsia="Times New Roman" w:cs="Times New Roman"/>
          <w:bCs/>
          <w:i/>
          <w:iCs/>
          <w:color w:val="000000"/>
          <w:sz w:val="22"/>
          <w:szCs w:val="22"/>
        </w:rPr>
        <w:t xml:space="preserve">Prijedlog Odluke o plaći i drugim pravima iz radnog odnosa te naknade za rad Gradonačelnika </w:t>
      </w:r>
    </w:p>
    <w:p w14:paraId="3D27A3A8" w14:textId="4F7DFFE4" w:rsidR="0050327E" w:rsidRDefault="00F82B83" w:rsidP="00F82B83">
      <w:pPr>
        <w:pBdr>
          <w:top w:val="nil"/>
          <w:left w:val="nil"/>
          <w:bottom w:val="nil"/>
          <w:right w:val="nil"/>
          <w:between w:val="nil"/>
        </w:pBdr>
        <w:spacing w:after="80"/>
        <w:jc w:val="center"/>
        <w:rPr>
          <w:rFonts w:eastAsia="Times New Roman" w:cs="Times New Roman"/>
          <w:b/>
          <w:color w:val="000000"/>
          <w:sz w:val="22"/>
          <w:szCs w:val="22"/>
        </w:rPr>
      </w:pPr>
      <w:r w:rsidRPr="00F82B83">
        <w:rPr>
          <w:rFonts w:eastAsia="Times New Roman" w:cs="Times New Roman"/>
          <w:bCs/>
          <w:i/>
          <w:iCs/>
          <w:color w:val="000000"/>
          <w:sz w:val="22"/>
          <w:szCs w:val="22"/>
        </w:rPr>
        <w:t>Grada Staroga Grada</w:t>
      </w:r>
    </w:p>
    <w:p w14:paraId="18F2872B" w14:textId="77777777" w:rsidR="00F82B83" w:rsidRDefault="00F82B83" w:rsidP="00676F40">
      <w:pPr>
        <w:pBdr>
          <w:top w:val="nil"/>
          <w:left w:val="nil"/>
          <w:bottom w:val="nil"/>
          <w:right w:val="nil"/>
          <w:between w:val="nil"/>
        </w:pBdr>
        <w:spacing w:after="80"/>
        <w:ind w:firstLine="720"/>
        <w:rPr>
          <w:rFonts w:eastAsia="Times New Roman" w:cs="Times New Roman"/>
          <w:bCs/>
          <w:color w:val="000000"/>
          <w:sz w:val="22"/>
          <w:szCs w:val="22"/>
        </w:rPr>
      </w:pPr>
    </w:p>
    <w:p w14:paraId="125242C1" w14:textId="2B382CA7" w:rsidR="00A14D35" w:rsidRDefault="00A14D35" w:rsidP="00F82B83">
      <w:pPr>
        <w:pBdr>
          <w:top w:val="nil"/>
          <w:left w:val="nil"/>
          <w:bottom w:val="nil"/>
          <w:right w:val="nil"/>
          <w:between w:val="nil"/>
        </w:pBdr>
        <w:spacing w:after="80"/>
        <w:ind w:firstLine="720"/>
        <w:rPr>
          <w:rFonts w:eastAsia="Times New Roman" w:cs="Times New Roman"/>
          <w:bCs/>
          <w:color w:val="000000"/>
          <w:sz w:val="22"/>
          <w:szCs w:val="22"/>
        </w:rPr>
      </w:pPr>
      <w:r>
        <w:rPr>
          <w:rFonts w:eastAsia="Times New Roman" w:cs="Times New Roman"/>
          <w:bCs/>
          <w:color w:val="000000"/>
          <w:sz w:val="22"/>
          <w:szCs w:val="22"/>
        </w:rPr>
        <w:t>Izvjestitelj</w:t>
      </w:r>
      <w:r w:rsidR="00B859D5">
        <w:rPr>
          <w:rFonts w:eastAsia="Times New Roman" w:cs="Times New Roman"/>
          <w:bCs/>
          <w:color w:val="000000"/>
          <w:sz w:val="22"/>
          <w:szCs w:val="22"/>
        </w:rPr>
        <w:t>ica</w:t>
      </w:r>
      <w:r>
        <w:rPr>
          <w:rFonts w:eastAsia="Times New Roman" w:cs="Times New Roman"/>
          <w:bCs/>
          <w:color w:val="000000"/>
          <w:sz w:val="22"/>
          <w:szCs w:val="22"/>
        </w:rPr>
        <w:t xml:space="preserve"> po ovoj točci Dnevnog reda je </w:t>
      </w:r>
      <w:r w:rsidR="009C5189">
        <w:rPr>
          <w:rFonts w:eastAsia="Times New Roman" w:cs="Times New Roman"/>
          <w:bCs/>
          <w:color w:val="000000"/>
          <w:sz w:val="22"/>
          <w:szCs w:val="22"/>
        </w:rPr>
        <w:t>Mihaela Andrić</w:t>
      </w:r>
      <w:r w:rsidR="00B859D5">
        <w:rPr>
          <w:rFonts w:eastAsia="Times New Roman" w:cs="Times New Roman"/>
          <w:bCs/>
          <w:color w:val="000000"/>
          <w:sz w:val="22"/>
          <w:szCs w:val="22"/>
        </w:rPr>
        <w:t>.</w:t>
      </w:r>
    </w:p>
    <w:p w14:paraId="70D3E149" w14:textId="70B05041" w:rsidR="00626CDA" w:rsidRDefault="00BB2071" w:rsidP="00F82B83">
      <w:pPr>
        <w:pBdr>
          <w:top w:val="nil"/>
          <w:left w:val="nil"/>
          <w:bottom w:val="nil"/>
          <w:right w:val="nil"/>
          <w:between w:val="nil"/>
        </w:pBdr>
        <w:spacing w:after="80"/>
        <w:ind w:left="720"/>
        <w:rPr>
          <w:rFonts w:eastAsia="Times New Roman" w:cs="Times New Roman"/>
          <w:bCs/>
          <w:color w:val="000000"/>
          <w:sz w:val="22"/>
          <w:szCs w:val="22"/>
        </w:rPr>
      </w:pPr>
      <w:r>
        <w:rPr>
          <w:rFonts w:eastAsia="Times New Roman" w:cs="Times New Roman"/>
          <w:bCs/>
          <w:color w:val="000000"/>
          <w:sz w:val="22"/>
          <w:szCs w:val="22"/>
        </w:rPr>
        <w:t xml:space="preserve">Nakon obrazloženja Izvjestiteljice </w:t>
      </w:r>
      <w:r w:rsidR="00F82B83">
        <w:rPr>
          <w:rFonts w:eastAsia="Times New Roman" w:cs="Times New Roman"/>
          <w:bCs/>
          <w:color w:val="000000"/>
          <w:sz w:val="22"/>
          <w:szCs w:val="22"/>
        </w:rPr>
        <w:t>rasprave nije bilo</w:t>
      </w:r>
      <w:r w:rsidR="00B859D5">
        <w:rPr>
          <w:rFonts w:eastAsia="Times New Roman" w:cs="Times New Roman"/>
          <w:bCs/>
          <w:color w:val="000000"/>
          <w:sz w:val="22"/>
          <w:szCs w:val="22"/>
        </w:rPr>
        <w:t>.</w:t>
      </w:r>
    </w:p>
    <w:p w14:paraId="28E19254" w14:textId="77777777" w:rsidR="00F82B83" w:rsidRPr="00F82B83" w:rsidRDefault="00F82B83" w:rsidP="00F82B83">
      <w:pPr>
        <w:pBdr>
          <w:top w:val="nil"/>
          <w:left w:val="nil"/>
          <w:bottom w:val="nil"/>
          <w:right w:val="nil"/>
          <w:between w:val="nil"/>
        </w:pBdr>
        <w:spacing w:after="80"/>
        <w:ind w:left="720"/>
        <w:rPr>
          <w:rFonts w:eastAsia="Times New Roman" w:cs="Times New Roman"/>
          <w:bCs/>
          <w:color w:val="000000"/>
          <w:sz w:val="22"/>
          <w:szCs w:val="22"/>
        </w:rPr>
      </w:pPr>
    </w:p>
    <w:p w14:paraId="5222CEBB" w14:textId="1B80AF7B" w:rsidR="00B859D5" w:rsidRDefault="00626CDA" w:rsidP="00BB2071">
      <w:pPr>
        <w:pBdr>
          <w:top w:val="nil"/>
          <w:left w:val="nil"/>
          <w:bottom w:val="nil"/>
          <w:right w:val="nil"/>
          <w:between w:val="nil"/>
        </w:pBdr>
        <w:spacing w:after="80"/>
        <w:rPr>
          <w:bCs/>
          <w:color w:val="000000"/>
          <w:sz w:val="22"/>
          <w:szCs w:val="22"/>
        </w:rPr>
      </w:pPr>
      <w:r>
        <w:rPr>
          <w:bCs/>
          <w:color w:val="000000"/>
          <w:sz w:val="22"/>
          <w:szCs w:val="22"/>
        </w:rPr>
        <w:tab/>
        <w:t xml:space="preserve">Predsjednik stavlja </w:t>
      </w:r>
      <w:r w:rsidR="00B859D5">
        <w:rPr>
          <w:bCs/>
          <w:color w:val="000000"/>
          <w:sz w:val="22"/>
          <w:szCs w:val="22"/>
        </w:rPr>
        <w:t xml:space="preserve">prijedlog </w:t>
      </w:r>
      <w:r w:rsidR="00F82B83" w:rsidRPr="00F82B83">
        <w:rPr>
          <w:bCs/>
          <w:color w:val="000000"/>
          <w:sz w:val="22"/>
          <w:szCs w:val="22"/>
        </w:rPr>
        <w:t>Odluke o plaći i drugim pravima iz radnog odnosa te naknade za rad Gradonačelnika Grada Staroga Grada</w:t>
      </w:r>
      <w:r>
        <w:rPr>
          <w:bCs/>
          <w:color w:val="000000"/>
          <w:sz w:val="22"/>
          <w:szCs w:val="22"/>
        </w:rPr>
        <w:t xml:space="preserve">. </w:t>
      </w:r>
    </w:p>
    <w:p w14:paraId="789C4AFD" w14:textId="77777777" w:rsidR="00626CDA" w:rsidRDefault="00626CDA" w:rsidP="00BB2071">
      <w:pPr>
        <w:pBdr>
          <w:top w:val="nil"/>
          <w:left w:val="nil"/>
          <w:bottom w:val="nil"/>
          <w:right w:val="nil"/>
          <w:between w:val="nil"/>
        </w:pBdr>
        <w:spacing w:after="80"/>
        <w:rPr>
          <w:bCs/>
          <w:color w:val="000000"/>
          <w:sz w:val="22"/>
          <w:szCs w:val="22"/>
        </w:rPr>
      </w:pPr>
    </w:p>
    <w:p w14:paraId="1D82EC9F" w14:textId="52ADBB30" w:rsidR="005E7BED" w:rsidRDefault="00626CDA" w:rsidP="00B859D5">
      <w:pPr>
        <w:pBdr>
          <w:top w:val="nil"/>
          <w:left w:val="nil"/>
          <w:bottom w:val="nil"/>
          <w:right w:val="nil"/>
          <w:between w:val="nil"/>
        </w:pBdr>
        <w:spacing w:after="80"/>
        <w:rPr>
          <w:bCs/>
          <w:color w:val="000000"/>
          <w:sz w:val="22"/>
          <w:szCs w:val="22"/>
        </w:rPr>
      </w:pPr>
      <w:r>
        <w:rPr>
          <w:bCs/>
          <w:color w:val="000000"/>
          <w:sz w:val="22"/>
          <w:szCs w:val="22"/>
        </w:rPr>
        <w:tab/>
      </w:r>
      <w:r w:rsidR="00B859D5">
        <w:rPr>
          <w:bCs/>
          <w:color w:val="000000"/>
          <w:sz w:val="22"/>
          <w:szCs w:val="22"/>
        </w:rPr>
        <w:t xml:space="preserve">Glasanjem sa </w:t>
      </w:r>
      <w:r w:rsidR="00F82B83">
        <w:rPr>
          <w:bCs/>
          <w:color w:val="000000"/>
          <w:sz w:val="22"/>
          <w:szCs w:val="22"/>
        </w:rPr>
        <w:t>13 (trinaest</w:t>
      </w:r>
      <w:r w:rsidR="009C5189">
        <w:rPr>
          <w:bCs/>
          <w:color w:val="000000"/>
          <w:sz w:val="22"/>
          <w:szCs w:val="22"/>
        </w:rPr>
        <w:t>)</w:t>
      </w:r>
      <w:r w:rsidR="00B859D5">
        <w:rPr>
          <w:bCs/>
          <w:color w:val="000000"/>
          <w:sz w:val="22"/>
          <w:szCs w:val="22"/>
        </w:rPr>
        <w:t xml:space="preserve"> glasova „za“ Gradsko vijeće donijelo je </w:t>
      </w:r>
      <w:r w:rsidR="00F82B83" w:rsidRPr="00F82B83">
        <w:rPr>
          <w:bCs/>
          <w:color w:val="000000"/>
          <w:sz w:val="22"/>
          <w:szCs w:val="22"/>
        </w:rPr>
        <w:t>Odluke o plaći i drugim pravima iz radnog odnosa te naknade za rad Gradonačelnika Grada Staroga Grada</w:t>
      </w:r>
    </w:p>
    <w:p w14:paraId="73F87EFF" w14:textId="77777777" w:rsidR="00804E64" w:rsidRPr="00B859D5" w:rsidRDefault="00804E64" w:rsidP="00B859D5">
      <w:pPr>
        <w:pBdr>
          <w:top w:val="nil"/>
          <w:left w:val="nil"/>
          <w:bottom w:val="nil"/>
          <w:right w:val="nil"/>
          <w:between w:val="nil"/>
        </w:pBdr>
        <w:spacing w:after="80"/>
        <w:rPr>
          <w:rFonts w:eastAsia="Times New Roman" w:cs="Times New Roman"/>
          <w:bCs/>
          <w:color w:val="000000"/>
          <w:sz w:val="22"/>
          <w:szCs w:val="22"/>
        </w:rPr>
      </w:pPr>
    </w:p>
    <w:p w14:paraId="486B077A" w14:textId="738A58F0" w:rsidR="00A14D35" w:rsidRPr="00F579C4" w:rsidRDefault="00704410" w:rsidP="00704410">
      <w:pPr>
        <w:pBdr>
          <w:top w:val="nil"/>
          <w:left w:val="nil"/>
          <w:bottom w:val="nil"/>
          <w:right w:val="nil"/>
          <w:between w:val="nil"/>
        </w:pBdr>
        <w:spacing w:after="80"/>
        <w:jc w:val="center"/>
        <w:rPr>
          <w:b/>
          <w:color w:val="000000"/>
          <w:sz w:val="22"/>
          <w:szCs w:val="22"/>
        </w:rPr>
      </w:pPr>
      <w:bookmarkStart w:id="3" w:name="_Hlk225499158"/>
      <w:r w:rsidRPr="00F579C4">
        <w:rPr>
          <w:b/>
          <w:color w:val="000000"/>
          <w:sz w:val="22"/>
          <w:szCs w:val="22"/>
        </w:rPr>
        <w:t>Točka 6.</w:t>
      </w:r>
    </w:p>
    <w:p w14:paraId="51E848E1" w14:textId="79E9772A" w:rsidR="00704410" w:rsidRDefault="009E2B9D" w:rsidP="00704410">
      <w:pPr>
        <w:pBdr>
          <w:top w:val="nil"/>
          <w:left w:val="nil"/>
          <w:bottom w:val="nil"/>
          <w:right w:val="nil"/>
          <w:between w:val="nil"/>
        </w:pBdr>
        <w:spacing w:after="80"/>
        <w:jc w:val="center"/>
        <w:rPr>
          <w:rFonts w:eastAsia="Times New Roman" w:cs="Times New Roman"/>
          <w:bCs/>
          <w:i/>
          <w:iCs/>
          <w:color w:val="000000"/>
          <w:sz w:val="22"/>
          <w:szCs w:val="22"/>
        </w:rPr>
      </w:pPr>
      <w:r w:rsidRPr="009E2B9D">
        <w:rPr>
          <w:rFonts w:eastAsia="Times New Roman" w:cs="Times New Roman"/>
          <w:bCs/>
          <w:i/>
          <w:iCs/>
          <w:color w:val="000000"/>
          <w:sz w:val="22"/>
          <w:szCs w:val="22"/>
        </w:rPr>
        <w:t>Prijedlog Odluke o odabiru najpovoljnijih ponuditelja za dodjelu dozvola za obavljanje djelatnosti na pomorskom dobru Grada Staroga Grada</w:t>
      </w:r>
    </w:p>
    <w:p w14:paraId="2D40E50C" w14:textId="77777777" w:rsidR="009E2B9D" w:rsidRDefault="009E2B9D" w:rsidP="00704410">
      <w:pPr>
        <w:pBdr>
          <w:top w:val="nil"/>
          <w:left w:val="nil"/>
          <w:bottom w:val="nil"/>
          <w:right w:val="nil"/>
          <w:between w:val="nil"/>
        </w:pBdr>
        <w:spacing w:after="80"/>
        <w:jc w:val="center"/>
        <w:rPr>
          <w:rFonts w:eastAsia="Times New Roman" w:cs="Times New Roman"/>
          <w:bCs/>
          <w:i/>
          <w:iCs/>
          <w:color w:val="000000"/>
          <w:sz w:val="22"/>
          <w:szCs w:val="22"/>
        </w:rPr>
      </w:pPr>
    </w:p>
    <w:p w14:paraId="486FDAFD" w14:textId="25759C3D" w:rsidR="009E2B9D" w:rsidRPr="009E2B9D" w:rsidRDefault="00704410" w:rsidP="009E2B9D">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r>
      <w:r w:rsidR="009E2B9D" w:rsidRPr="009E2B9D">
        <w:rPr>
          <w:rFonts w:eastAsia="Times New Roman" w:cs="Times New Roman"/>
          <w:bCs/>
          <w:color w:val="000000"/>
          <w:sz w:val="22"/>
          <w:szCs w:val="22"/>
        </w:rPr>
        <w:t xml:space="preserve">Izvjestitelj po ovoj točci Dnevnog reda je </w:t>
      </w:r>
      <w:r w:rsidR="009E2B9D">
        <w:rPr>
          <w:rFonts w:eastAsia="Times New Roman" w:cs="Times New Roman"/>
          <w:bCs/>
          <w:color w:val="000000"/>
          <w:sz w:val="22"/>
          <w:szCs w:val="22"/>
        </w:rPr>
        <w:t>Toni Damjanić</w:t>
      </w:r>
      <w:r w:rsidR="009E2B9D" w:rsidRPr="009E2B9D">
        <w:rPr>
          <w:rFonts w:eastAsia="Times New Roman" w:cs="Times New Roman"/>
          <w:bCs/>
          <w:color w:val="000000"/>
          <w:sz w:val="22"/>
          <w:szCs w:val="22"/>
        </w:rPr>
        <w:t>.</w:t>
      </w:r>
    </w:p>
    <w:p w14:paraId="6353DCF9" w14:textId="77777777" w:rsidR="009E2B9D" w:rsidRDefault="009E2B9D" w:rsidP="009E2B9D">
      <w:pPr>
        <w:pBdr>
          <w:top w:val="nil"/>
          <w:left w:val="nil"/>
          <w:bottom w:val="nil"/>
          <w:right w:val="nil"/>
          <w:between w:val="nil"/>
        </w:pBdr>
        <w:spacing w:after="80"/>
        <w:ind w:firstLine="720"/>
        <w:rPr>
          <w:rFonts w:eastAsia="Times New Roman" w:cs="Times New Roman"/>
          <w:bCs/>
          <w:color w:val="000000"/>
          <w:sz w:val="22"/>
          <w:szCs w:val="22"/>
        </w:rPr>
      </w:pPr>
      <w:r>
        <w:rPr>
          <w:rFonts w:eastAsia="Times New Roman" w:cs="Times New Roman"/>
          <w:bCs/>
          <w:color w:val="000000"/>
          <w:sz w:val="22"/>
          <w:szCs w:val="22"/>
        </w:rPr>
        <w:t>Izvjestitelj je obavijestio vijećnike da se, nakon završetka javnog natječaja za dodjelu dozvola na pomorskom dobru, se sastalo Povjerenstvo za dodjelu dozvola na pomorskom dobru te da je, uz prijedlog Odluke o odabiru najpovoljnijih ponuditelja, dostavljen i zapisnik Povjerenstva iz kojeg je vidljiv cjelokupan postupak otvaranja, pregleda i ocjene pristiglih prijava.</w:t>
      </w:r>
    </w:p>
    <w:p w14:paraId="06310723" w14:textId="3708E656" w:rsidR="009E2B9D" w:rsidRPr="009E2B9D" w:rsidRDefault="009E2B9D" w:rsidP="009E2B9D">
      <w:pPr>
        <w:pBdr>
          <w:top w:val="nil"/>
          <w:left w:val="nil"/>
          <w:bottom w:val="nil"/>
          <w:right w:val="nil"/>
          <w:between w:val="nil"/>
        </w:pBdr>
        <w:spacing w:after="80"/>
        <w:ind w:firstLine="720"/>
        <w:rPr>
          <w:rFonts w:eastAsia="Times New Roman" w:cs="Times New Roman"/>
          <w:bCs/>
          <w:color w:val="000000"/>
          <w:sz w:val="22"/>
          <w:szCs w:val="22"/>
        </w:rPr>
      </w:pPr>
      <w:r w:rsidRPr="009E2B9D">
        <w:rPr>
          <w:rFonts w:eastAsia="Times New Roman" w:cs="Times New Roman"/>
          <w:bCs/>
          <w:color w:val="000000"/>
          <w:sz w:val="22"/>
          <w:szCs w:val="22"/>
        </w:rPr>
        <w:t>Nakon obrazloženja Izvjestitelj</w:t>
      </w:r>
      <w:r>
        <w:rPr>
          <w:rFonts w:eastAsia="Times New Roman" w:cs="Times New Roman"/>
          <w:bCs/>
          <w:color w:val="000000"/>
          <w:sz w:val="22"/>
          <w:szCs w:val="22"/>
        </w:rPr>
        <w:t xml:space="preserve">a </w:t>
      </w:r>
      <w:r w:rsidRPr="009E2B9D">
        <w:rPr>
          <w:rFonts w:eastAsia="Times New Roman" w:cs="Times New Roman"/>
          <w:bCs/>
          <w:color w:val="000000"/>
          <w:sz w:val="22"/>
          <w:szCs w:val="22"/>
        </w:rPr>
        <w:t xml:space="preserve"> </w:t>
      </w:r>
      <w:r>
        <w:rPr>
          <w:rFonts w:eastAsia="Times New Roman" w:cs="Times New Roman"/>
          <w:bCs/>
          <w:color w:val="000000"/>
          <w:sz w:val="22"/>
          <w:szCs w:val="22"/>
        </w:rPr>
        <w:t xml:space="preserve">uslijedila je rasprava u kojoj je sudjelovao vijećnik Pero </w:t>
      </w:r>
      <w:proofErr w:type="spellStart"/>
      <w:r>
        <w:rPr>
          <w:rFonts w:eastAsia="Times New Roman" w:cs="Times New Roman"/>
          <w:bCs/>
          <w:color w:val="000000"/>
          <w:sz w:val="22"/>
          <w:szCs w:val="22"/>
        </w:rPr>
        <w:t>Fredotović</w:t>
      </w:r>
      <w:proofErr w:type="spellEnd"/>
      <w:r>
        <w:rPr>
          <w:rFonts w:eastAsia="Times New Roman" w:cs="Times New Roman"/>
          <w:bCs/>
          <w:color w:val="000000"/>
          <w:sz w:val="22"/>
          <w:szCs w:val="22"/>
        </w:rPr>
        <w:t>.</w:t>
      </w:r>
    </w:p>
    <w:p w14:paraId="3F88B764" w14:textId="57852754" w:rsidR="009E2B9D" w:rsidRPr="009E2B9D" w:rsidRDefault="009E2B9D" w:rsidP="009E2B9D">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 xml:space="preserve">Predsjednik zaključuje raspravu te </w:t>
      </w:r>
      <w:r w:rsidRPr="009E2B9D">
        <w:rPr>
          <w:rFonts w:eastAsia="Times New Roman" w:cs="Times New Roman"/>
          <w:bCs/>
          <w:color w:val="000000"/>
          <w:sz w:val="22"/>
          <w:szCs w:val="22"/>
        </w:rPr>
        <w:t>stavlja prijedlog Odluke o odabiru najpovoljnijih ponuditelja za dodjelu dozvola za obavljanje djelatnosti na pomorskom dobru Grada Staroga Grada</w:t>
      </w:r>
      <w:r>
        <w:rPr>
          <w:rFonts w:eastAsia="Times New Roman" w:cs="Times New Roman"/>
          <w:bCs/>
          <w:color w:val="000000"/>
          <w:sz w:val="22"/>
          <w:szCs w:val="22"/>
        </w:rPr>
        <w:t xml:space="preserve"> na glasanje.</w:t>
      </w:r>
    </w:p>
    <w:p w14:paraId="53C6538D" w14:textId="7F558496" w:rsidR="00676F40" w:rsidRDefault="009E2B9D" w:rsidP="009E2B9D">
      <w:pPr>
        <w:pBdr>
          <w:top w:val="nil"/>
          <w:left w:val="nil"/>
          <w:bottom w:val="nil"/>
          <w:right w:val="nil"/>
          <w:between w:val="nil"/>
        </w:pBdr>
        <w:spacing w:after="80"/>
        <w:rPr>
          <w:rFonts w:eastAsia="Times New Roman" w:cs="Times New Roman"/>
          <w:bCs/>
          <w:color w:val="000000"/>
          <w:sz w:val="22"/>
          <w:szCs w:val="22"/>
        </w:rPr>
      </w:pPr>
      <w:r w:rsidRPr="009E2B9D">
        <w:rPr>
          <w:rFonts w:eastAsia="Times New Roman" w:cs="Times New Roman"/>
          <w:bCs/>
          <w:color w:val="000000"/>
          <w:sz w:val="22"/>
          <w:szCs w:val="22"/>
        </w:rPr>
        <w:tab/>
        <w:t>Glasanjem sa 13 (trinaest) glasova „za“ Gradsko vijeće donijelo je Odluk</w:t>
      </w:r>
      <w:r>
        <w:rPr>
          <w:rFonts w:eastAsia="Times New Roman" w:cs="Times New Roman"/>
          <w:bCs/>
          <w:color w:val="000000"/>
          <w:sz w:val="22"/>
          <w:szCs w:val="22"/>
        </w:rPr>
        <w:t>u</w:t>
      </w:r>
      <w:r w:rsidRPr="009E2B9D">
        <w:rPr>
          <w:rFonts w:eastAsia="Times New Roman" w:cs="Times New Roman"/>
          <w:bCs/>
          <w:color w:val="000000"/>
          <w:sz w:val="22"/>
          <w:szCs w:val="22"/>
        </w:rPr>
        <w:t xml:space="preserve"> o odabiru najpovoljnijih ponuditelja za dodjelu dozvola za obavljanje djelatnosti na pomorskom dobru Grada Staroga Grada</w:t>
      </w:r>
      <w:r>
        <w:rPr>
          <w:rFonts w:eastAsia="Times New Roman" w:cs="Times New Roman"/>
          <w:bCs/>
          <w:color w:val="000000"/>
          <w:sz w:val="22"/>
          <w:szCs w:val="22"/>
        </w:rPr>
        <w:t>.</w:t>
      </w:r>
    </w:p>
    <w:p w14:paraId="1AF6D93D" w14:textId="74400409" w:rsidR="00465CF4" w:rsidRPr="00F579C4" w:rsidRDefault="00465CF4" w:rsidP="00465CF4">
      <w:pPr>
        <w:pBdr>
          <w:top w:val="nil"/>
          <w:left w:val="nil"/>
          <w:bottom w:val="nil"/>
          <w:right w:val="nil"/>
          <w:between w:val="nil"/>
        </w:pBdr>
        <w:spacing w:after="80"/>
        <w:jc w:val="center"/>
        <w:rPr>
          <w:b/>
          <w:color w:val="000000"/>
          <w:sz w:val="22"/>
          <w:szCs w:val="22"/>
        </w:rPr>
      </w:pPr>
      <w:bookmarkStart w:id="4" w:name="_Hlk225499262"/>
      <w:bookmarkEnd w:id="3"/>
      <w:r w:rsidRPr="00F579C4">
        <w:rPr>
          <w:b/>
          <w:color w:val="000000"/>
          <w:sz w:val="22"/>
          <w:szCs w:val="22"/>
        </w:rPr>
        <w:t xml:space="preserve">Točka </w:t>
      </w:r>
      <w:r>
        <w:rPr>
          <w:b/>
          <w:color w:val="000000"/>
          <w:sz w:val="22"/>
          <w:szCs w:val="22"/>
        </w:rPr>
        <w:t>7</w:t>
      </w:r>
      <w:r w:rsidRPr="00F579C4">
        <w:rPr>
          <w:b/>
          <w:color w:val="000000"/>
          <w:sz w:val="22"/>
          <w:szCs w:val="22"/>
        </w:rPr>
        <w:t>.</w:t>
      </w:r>
    </w:p>
    <w:p w14:paraId="0AF8C4B1" w14:textId="5795F150" w:rsidR="00465CF4" w:rsidRDefault="00465CF4" w:rsidP="00465CF4">
      <w:pPr>
        <w:pBdr>
          <w:top w:val="nil"/>
          <w:left w:val="nil"/>
          <w:bottom w:val="nil"/>
          <w:right w:val="nil"/>
          <w:between w:val="nil"/>
        </w:pBdr>
        <w:spacing w:after="80"/>
        <w:jc w:val="center"/>
        <w:rPr>
          <w:rFonts w:eastAsia="Times New Roman" w:cs="Times New Roman"/>
          <w:bCs/>
          <w:i/>
          <w:iCs/>
          <w:color w:val="000000"/>
          <w:sz w:val="22"/>
          <w:szCs w:val="22"/>
        </w:rPr>
      </w:pPr>
      <w:r w:rsidRPr="009E2B9D">
        <w:rPr>
          <w:rFonts w:eastAsia="Times New Roman" w:cs="Times New Roman"/>
          <w:bCs/>
          <w:i/>
          <w:iCs/>
          <w:color w:val="000000"/>
          <w:sz w:val="22"/>
          <w:szCs w:val="22"/>
        </w:rPr>
        <w:t xml:space="preserve">Prijedlog Odluke o </w:t>
      </w:r>
      <w:r>
        <w:rPr>
          <w:rFonts w:eastAsia="Times New Roman" w:cs="Times New Roman"/>
          <w:bCs/>
          <w:i/>
          <w:iCs/>
          <w:color w:val="000000"/>
          <w:sz w:val="22"/>
          <w:szCs w:val="22"/>
        </w:rPr>
        <w:t>osnivanju postrojbi civilne zaštite</w:t>
      </w:r>
      <w:r w:rsidRPr="009E2B9D">
        <w:rPr>
          <w:rFonts w:eastAsia="Times New Roman" w:cs="Times New Roman"/>
          <w:bCs/>
          <w:i/>
          <w:iCs/>
          <w:color w:val="000000"/>
          <w:sz w:val="22"/>
          <w:szCs w:val="22"/>
        </w:rPr>
        <w:t xml:space="preserve"> Grada Staroga Grada</w:t>
      </w:r>
    </w:p>
    <w:p w14:paraId="049E7161" w14:textId="77777777" w:rsidR="00465CF4" w:rsidRDefault="00465CF4" w:rsidP="00465CF4">
      <w:pPr>
        <w:pBdr>
          <w:top w:val="nil"/>
          <w:left w:val="nil"/>
          <w:bottom w:val="nil"/>
          <w:right w:val="nil"/>
          <w:between w:val="nil"/>
        </w:pBdr>
        <w:spacing w:after="80"/>
        <w:jc w:val="center"/>
        <w:rPr>
          <w:rFonts w:eastAsia="Times New Roman" w:cs="Times New Roman"/>
          <w:bCs/>
          <w:i/>
          <w:iCs/>
          <w:color w:val="000000"/>
          <w:sz w:val="22"/>
          <w:szCs w:val="22"/>
        </w:rPr>
      </w:pPr>
    </w:p>
    <w:p w14:paraId="4D7036C2" w14:textId="7A7EB5DE" w:rsidR="00465CF4" w:rsidRPr="009E2B9D" w:rsidRDefault="00465CF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r>
      <w:r w:rsidRPr="009E2B9D">
        <w:rPr>
          <w:rFonts w:eastAsia="Times New Roman" w:cs="Times New Roman"/>
          <w:bCs/>
          <w:color w:val="000000"/>
          <w:sz w:val="22"/>
          <w:szCs w:val="22"/>
        </w:rPr>
        <w:t xml:space="preserve">Izvjestitelj po ovoj točci Dnevnog reda je </w:t>
      </w:r>
      <w:r>
        <w:rPr>
          <w:rFonts w:eastAsia="Times New Roman" w:cs="Times New Roman"/>
          <w:bCs/>
          <w:color w:val="000000"/>
          <w:sz w:val="22"/>
          <w:szCs w:val="22"/>
        </w:rPr>
        <w:t>Mihaela Andrić</w:t>
      </w:r>
      <w:r w:rsidRPr="009E2B9D">
        <w:rPr>
          <w:rFonts w:eastAsia="Times New Roman" w:cs="Times New Roman"/>
          <w:bCs/>
          <w:color w:val="000000"/>
          <w:sz w:val="22"/>
          <w:szCs w:val="22"/>
        </w:rPr>
        <w:t>.</w:t>
      </w:r>
    </w:p>
    <w:p w14:paraId="205CE239" w14:textId="2DBBC707" w:rsidR="00465CF4" w:rsidRPr="009E2B9D" w:rsidRDefault="00465CF4" w:rsidP="00465CF4">
      <w:pPr>
        <w:pBdr>
          <w:top w:val="nil"/>
          <w:left w:val="nil"/>
          <w:bottom w:val="nil"/>
          <w:right w:val="nil"/>
          <w:between w:val="nil"/>
        </w:pBdr>
        <w:spacing w:after="80"/>
        <w:ind w:firstLine="720"/>
        <w:rPr>
          <w:rFonts w:eastAsia="Times New Roman" w:cs="Times New Roman"/>
          <w:bCs/>
          <w:color w:val="000000"/>
          <w:sz w:val="22"/>
          <w:szCs w:val="22"/>
        </w:rPr>
      </w:pPr>
      <w:r w:rsidRPr="009E2B9D">
        <w:rPr>
          <w:rFonts w:eastAsia="Times New Roman" w:cs="Times New Roman"/>
          <w:bCs/>
          <w:color w:val="000000"/>
          <w:sz w:val="22"/>
          <w:szCs w:val="22"/>
        </w:rPr>
        <w:t>Nakon obrazloženja Izvjestitelj</w:t>
      </w:r>
      <w:r>
        <w:rPr>
          <w:rFonts w:eastAsia="Times New Roman" w:cs="Times New Roman"/>
          <w:bCs/>
          <w:color w:val="000000"/>
          <w:sz w:val="22"/>
          <w:szCs w:val="22"/>
        </w:rPr>
        <w:t xml:space="preserve">ice </w:t>
      </w:r>
      <w:r w:rsidRPr="009E2B9D">
        <w:rPr>
          <w:rFonts w:eastAsia="Times New Roman" w:cs="Times New Roman"/>
          <w:bCs/>
          <w:color w:val="000000"/>
          <w:sz w:val="22"/>
          <w:szCs w:val="22"/>
        </w:rPr>
        <w:t xml:space="preserve"> </w:t>
      </w:r>
      <w:r>
        <w:rPr>
          <w:rFonts w:eastAsia="Times New Roman" w:cs="Times New Roman"/>
          <w:bCs/>
          <w:color w:val="000000"/>
          <w:sz w:val="22"/>
          <w:szCs w:val="22"/>
        </w:rPr>
        <w:t>uslijedila je rasprava u kojoj je sudjelovao vijećnik Teo Bratanić.</w:t>
      </w:r>
    </w:p>
    <w:p w14:paraId="265F60E0" w14:textId="36DD4374" w:rsidR="00465CF4" w:rsidRPr="009E2B9D" w:rsidRDefault="00465CF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 xml:space="preserve">Predsjednik zaključuje raspravu te </w:t>
      </w:r>
      <w:r w:rsidRPr="009E2B9D">
        <w:rPr>
          <w:rFonts w:eastAsia="Times New Roman" w:cs="Times New Roman"/>
          <w:bCs/>
          <w:color w:val="000000"/>
          <w:sz w:val="22"/>
          <w:szCs w:val="22"/>
        </w:rPr>
        <w:t xml:space="preserve">stavlja prijedlog Odluke o </w:t>
      </w:r>
      <w:r>
        <w:rPr>
          <w:rFonts w:eastAsia="Times New Roman" w:cs="Times New Roman"/>
          <w:bCs/>
          <w:color w:val="000000"/>
          <w:sz w:val="22"/>
          <w:szCs w:val="22"/>
        </w:rPr>
        <w:t>osnivanju postrojbi civilne zaštite</w:t>
      </w:r>
      <w:r w:rsidRPr="009E2B9D">
        <w:rPr>
          <w:rFonts w:eastAsia="Times New Roman" w:cs="Times New Roman"/>
          <w:bCs/>
          <w:color w:val="000000"/>
          <w:sz w:val="22"/>
          <w:szCs w:val="22"/>
        </w:rPr>
        <w:t xml:space="preserve"> Grada Staroga Grada</w:t>
      </w:r>
      <w:r>
        <w:rPr>
          <w:rFonts w:eastAsia="Times New Roman" w:cs="Times New Roman"/>
          <w:bCs/>
          <w:color w:val="000000"/>
          <w:sz w:val="22"/>
          <w:szCs w:val="22"/>
        </w:rPr>
        <w:t xml:space="preserve"> na glasanje.</w:t>
      </w:r>
    </w:p>
    <w:p w14:paraId="341445BF" w14:textId="7DDE7DFE" w:rsidR="00465CF4" w:rsidRDefault="00465CF4" w:rsidP="00465CF4">
      <w:pPr>
        <w:pBdr>
          <w:top w:val="nil"/>
          <w:left w:val="nil"/>
          <w:bottom w:val="nil"/>
          <w:right w:val="nil"/>
          <w:between w:val="nil"/>
        </w:pBdr>
        <w:spacing w:after="80"/>
        <w:rPr>
          <w:rFonts w:eastAsia="Times New Roman" w:cs="Times New Roman"/>
          <w:bCs/>
          <w:color w:val="000000"/>
          <w:sz w:val="22"/>
          <w:szCs w:val="22"/>
        </w:rPr>
      </w:pPr>
      <w:r w:rsidRPr="009E2B9D">
        <w:rPr>
          <w:rFonts w:eastAsia="Times New Roman" w:cs="Times New Roman"/>
          <w:bCs/>
          <w:color w:val="000000"/>
          <w:sz w:val="22"/>
          <w:szCs w:val="22"/>
        </w:rPr>
        <w:tab/>
        <w:t>Glasanjem sa 13 (trinaest) glasova „za“ Gradsko vijeće donijelo je Odluk</w:t>
      </w:r>
      <w:r>
        <w:rPr>
          <w:rFonts w:eastAsia="Times New Roman" w:cs="Times New Roman"/>
          <w:bCs/>
          <w:color w:val="000000"/>
          <w:sz w:val="22"/>
          <w:szCs w:val="22"/>
        </w:rPr>
        <w:t>u</w:t>
      </w:r>
      <w:r w:rsidRPr="009E2B9D">
        <w:rPr>
          <w:rFonts w:eastAsia="Times New Roman" w:cs="Times New Roman"/>
          <w:bCs/>
          <w:color w:val="000000"/>
          <w:sz w:val="22"/>
          <w:szCs w:val="22"/>
        </w:rPr>
        <w:t xml:space="preserve"> o </w:t>
      </w:r>
      <w:r>
        <w:rPr>
          <w:rFonts w:eastAsia="Times New Roman" w:cs="Times New Roman"/>
          <w:bCs/>
          <w:color w:val="000000"/>
          <w:sz w:val="22"/>
          <w:szCs w:val="22"/>
        </w:rPr>
        <w:t>osnivanju postrojbi civilne zaštite</w:t>
      </w:r>
      <w:r w:rsidRPr="009E2B9D">
        <w:rPr>
          <w:rFonts w:eastAsia="Times New Roman" w:cs="Times New Roman"/>
          <w:bCs/>
          <w:color w:val="000000"/>
          <w:sz w:val="22"/>
          <w:szCs w:val="22"/>
        </w:rPr>
        <w:t xml:space="preserve"> Grada Staroga Grada</w:t>
      </w:r>
      <w:r>
        <w:rPr>
          <w:rFonts w:eastAsia="Times New Roman" w:cs="Times New Roman"/>
          <w:bCs/>
          <w:color w:val="000000"/>
          <w:sz w:val="22"/>
          <w:szCs w:val="22"/>
        </w:rPr>
        <w:t>.</w:t>
      </w:r>
    </w:p>
    <w:bookmarkEnd w:id="4"/>
    <w:p w14:paraId="4810B5E0" w14:textId="77777777" w:rsidR="00465CF4" w:rsidRDefault="00465CF4" w:rsidP="00704410">
      <w:pPr>
        <w:pBdr>
          <w:top w:val="nil"/>
          <w:left w:val="nil"/>
          <w:bottom w:val="nil"/>
          <w:right w:val="nil"/>
          <w:between w:val="nil"/>
        </w:pBdr>
        <w:spacing w:after="80"/>
        <w:ind w:firstLine="720"/>
        <w:rPr>
          <w:rFonts w:eastAsia="Times New Roman" w:cs="Times New Roman"/>
          <w:bCs/>
          <w:color w:val="000000"/>
          <w:sz w:val="22"/>
          <w:szCs w:val="22"/>
        </w:rPr>
      </w:pPr>
    </w:p>
    <w:p w14:paraId="10029FA1" w14:textId="6C282C34" w:rsidR="00465CF4" w:rsidRPr="00F579C4" w:rsidRDefault="00465CF4" w:rsidP="00465CF4">
      <w:pPr>
        <w:pBdr>
          <w:top w:val="nil"/>
          <w:left w:val="nil"/>
          <w:bottom w:val="nil"/>
          <w:right w:val="nil"/>
          <w:between w:val="nil"/>
        </w:pBdr>
        <w:spacing w:after="80"/>
        <w:jc w:val="center"/>
        <w:rPr>
          <w:b/>
          <w:color w:val="000000"/>
          <w:sz w:val="22"/>
          <w:szCs w:val="22"/>
        </w:rPr>
      </w:pPr>
      <w:r w:rsidRPr="00F579C4">
        <w:rPr>
          <w:b/>
          <w:color w:val="000000"/>
          <w:sz w:val="22"/>
          <w:szCs w:val="22"/>
        </w:rPr>
        <w:t xml:space="preserve">Točka </w:t>
      </w:r>
      <w:r>
        <w:rPr>
          <w:b/>
          <w:color w:val="000000"/>
          <w:sz w:val="22"/>
          <w:szCs w:val="22"/>
        </w:rPr>
        <w:t>8</w:t>
      </w:r>
      <w:r w:rsidRPr="00F579C4">
        <w:rPr>
          <w:b/>
          <w:color w:val="000000"/>
          <w:sz w:val="22"/>
          <w:szCs w:val="22"/>
        </w:rPr>
        <w:t>.</w:t>
      </w:r>
    </w:p>
    <w:p w14:paraId="53232A3F" w14:textId="77777777" w:rsidR="00465CF4" w:rsidRDefault="00465CF4" w:rsidP="00465CF4">
      <w:pPr>
        <w:pBdr>
          <w:top w:val="nil"/>
          <w:left w:val="nil"/>
          <w:bottom w:val="nil"/>
          <w:right w:val="nil"/>
          <w:between w:val="nil"/>
        </w:pBdr>
        <w:spacing w:after="80"/>
        <w:jc w:val="center"/>
        <w:rPr>
          <w:rFonts w:eastAsia="Times New Roman" w:cs="Times New Roman"/>
          <w:bCs/>
          <w:i/>
          <w:iCs/>
          <w:color w:val="000000"/>
          <w:sz w:val="22"/>
          <w:szCs w:val="22"/>
        </w:rPr>
      </w:pPr>
      <w:r w:rsidRPr="009E2B9D">
        <w:rPr>
          <w:rFonts w:eastAsia="Times New Roman" w:cs="Times New Roman"/>
          <w:bCs/>
          <w:i/>
          <w:iCs/>
          <w:color w:val="000000"/>
          <w:sz w:val="22"/>
          <w:szCs w:val="22"/>
        </w:rPr>
        <w:t xml:space="preserve">Prijedlog </w:t>
      </w:r>
      <w:r>
        <w:rPr>
          <w:rFonts w:eastAsia="Times New Roman" w:cs="Times New Roman"/>
          <w:bCs/>
          <w:i/>
          <w:iCs/>
          <w:color w:val="000000"/>
          <w:sz w:val="22"/>
          <w:szCs w:val="22"/>
        </w:rPr>
        <w:t xml:space="preserve">Rješenje o utvrđivanju kandidata za imenovanje suca porotnika </w:t>
      </w:r>
    </w:p>
    <w:p w14:paraId="4FB2AAE5" w14:textId="2F4A5ECA" w:rsidR="00465CF4" w:rsidRDefault="00465CF4" w:rsidP="00465CF4">
      <w:pPr>
        <w:pBdr>
          <w:top w:val="nil"/>
          <w:left w:val="nil"/>
          <w:bottom w:val="nil"/>
          <w:right w:val="nil"/>
          <w:between w:val="nil"/>
        </w:pBdr>
        <w:spacing w:after="80"/>
        <w:jc w:val="center"/>
        <w:rPr>
          <w:rFonts w:eastAsia="Times New Roman" w:cs="Times New Roman"/>
          <w:bCs/>
          <w:i/>
          <w:iCs/>
          <w:color w:val="000000"/>
          <w:sz w:val="22"/>
          <w:szCs w:val="22"/>
        </w:rPr>
      </w:pPr>
      <w:r>
        <w:rPr>
          <w:rFonts w:eastAsia="Times New Roman" w:cs="Times New Roman"/>
          <w:bCs/>
          <w:i/>
          <w:iCs/>
          <w:color w:val="000000"/>
          <w:sz w:val="22"/>
          <w:szCs w:val="22"/>
        </w:rPr>
        <w:t>Općinskog suda u Splitu</w:t>
      </w:r>
    </w:p>
    <w:p w14:paraId="3FF1E35C" w14:textId="1D1E7DFC" w:rsidR="00465CF4" w:rsidRDefault="00465CF4" w:rsidP="00465CF4">
      <w:pPr>
        <w:pBdr>
          <w:top w:val="nil"/>
          <w:left w:val="nil"/>
          <w:bottom w:val="nil"/>
          <w:right w:val="nil"/>
          <w:between w:val="nil"/>
        </w:pBdr>
        <w:spacing w:after="80"/>
        <w:rPr>
          <w:rFonts w:eastAsia="Times New Roman" w:cs="Times New Roman"/>
          <w:bCs/>
          <w:color w:val="000000"/>
          <w:sz w:val="22"/>
          <w:szCs w:val="22"/>
        </w:rPr>
      </w:pPr>
    </w:p>
    <w:p w14:paraId="0B5EF1B6" w14:textId="33B1F8C7" w:rsidR="00465CF4" w:rsidRDefault="00465CF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r>
      <w:r w:rsidRPr="00465CF4">
        <w:rPr>
          <w:rFonts w:eastAsia="Times New Roman" w:cs="Times New Roman"/>
          <w:bCs/>
          <w:color w:val="000000"/>
          <w:sz w:val="22"/>
          <w:szCs w:val="22"/>
        </w:rPr>
        <w:t xml:space="preserve">Na poziv Predsjednika Gradskog vijeća, predsjednica Odbora za izbor i imenovanje, u svojstvu ovlaštenog predlagatelja, obavještava vijećnike </w:t>
      </w:r>
      <w:r>
        <w:rPr>
          <w:rFonts w:eastAsia="Times New Roman" w:cs="Times New Roman"/>
          <w:bCs/>
          <w:color w:val="000000"/>
          <w:sz w:val="22"/>
          <w:szCs w:val="22"/>
        </w:rPr>
        <w:t>da je neposredno prije početka sjednice Gradskog vijeća održana sjednica Odbora za izbor i imenovanja te da na sjednici članovi Odbora nisu iznijeli kandidate.</w:t>
      </w:r>
    </w:p>
    <w:p w14:paraId="3A009EF2" w14:textId="77777777" w:rsidR="00465CF4" w:rsidRDefault="00465CF4" w:rsidP="00465CF4">
      <w:pPr>
        <w:pBdr>
          <w:top w:val="nil"/>
          <w:left w:val="nil"/>
          <w:bottom w:val="nil"/>
          <w:right w:val="nil"/>
          <w:between w:val="nil"/>
        </w:pBdr>
        <w:spacing w:after="80"/>
        <w:rPr>
          <w:rFonts w:eastAsia="Times New Roman" w:cs="Times New Roman"/>
          <w:bCs/>
          <w:color w:val="000000"/>
          <w:sz w:val="22"/>
          <w:szCs w:val="22"/>
        </w:rPr>
      </w:pPr>
    </w:p>
    <w:p w14:paraId="0629F868" w14:textId="46AC722B" w:rsidR="00465CF4" w:rsidRDefault="00465CF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lastRenderedPageBreak/>
        <w:tab/>
        <w:t>Predsjednik poziva ovlaštene predlagatelje – vijećnike – za podnošenje prijedloga za kandidate.</w:t>
      </w:r>
    </w:p>
    <w:p w14:paraId="04A8F6D9" w14:textId="5681A539" w:rsidR="00465CF4" w:rsidRDefault="00465CF4" w:rsidP="00465CF4">
      <w:pPr>
        <w:pBdr>
          <w:top w:val="nil"/>
          <w:left w:val="nil"/>
          <w:bottom w:val="nil"/>
          <w:right w:val="nil"/>
          <w:between w:val="nil"/>
        </w:pBdr>
        <w:spacing w:after="80"/>
        <w:ind w:firstLine="720"/>
        <w:rPr>
          <w:rFonts w:eastAsia="Times New Roman" w:cs="Times New Roman"/>
          <w:bCs/>
          <w:color w:val="000000"/>
          <w:sz w:val="22"/>
          <w:szCs w:val="22"/>
        </w:rPr>
      </w:pPr>
      <w:r>
        <w:rPr>
          <w:rFonts w:eastAsia="Times New Roman" w:cs="Times New Roman"/>
          <w:bCs/>
          <w:color w:val="000000"/>
          <w:sz w:val="22"/>
          <w:szCs w:val="22"/>
        </w:rPr>
        <w:t>Prijedloga nije bilo.</w:t>
      </w:r>
    </w:p>
    <w:p w14:paraId="2AD21608" w14:textId="77777777" w:rsidR="00465CF4" w:rsidRDefault="00465CF4" w:rsidP="00465CF4">
      <w:pPr>
        <w:pBdr>
          <w:top w:val="nil"/>
          <w:left w:val="nil"/>
          <w:bottom w:val="nil"/>
          <w:right w:val="nil"/>
          <w:between w:val="nil"/>
        </w:pBdr>
        <w:spacing w:after="80"/>
        <w:ind w:firstLine="720"/>
        <w:rPr>
          <w:rFonts w:eastAsia="Times New Roman" w:cs="Times New Roman"/>
          <w:bCs/>
          <w:color w:val="000000"/>
          <w:sz w:val="22"/>
          <w:szCs w:val="22"/>
        </w:rPr>
      </w:pPr>
    </w:p>
    <w:p w14:paraId="59B2A0C9" w14:textId="48719FDF" w:rsidR="00465CF4" w:rsidRDefault="00465CF4" w:rsidP="00465CF4">
      <w:pPr>
        <w:pBdr>
          <w:top w:val="nil"/>
          <w:left w:val="nil"/>
          <w:bottom w:val="nil"/>
          <w:right w:val="nil"/>
          <w:between w:val="nil"/>
        </w:pBdr>
        <w:spacing w:after="80"/>
        <w:ind w:firstLine="720"/>
        <w:rPr>
          <w:rFonts w:eastAsia="Times New Roman" w:cs="Times New Roman"/>
          <w:bCs/>
          <w:color w:val="000000"/>
          <w:sz w:val="22"/>
          <w:szCs w:val="22"/>
        </w:rPr>
      </w:pPr>
      <w:r w:rsidRPr="009E2B9D">
        <w:rPr>
          <w:rFonts w:eastAsia="Times New Roman" w:cs="Times New Roman"/>
          <w:bCs/>
          <w:color w:val="000000"/>
          <w:sz w:val="22"/>
          <w:szCs w:val="22"/>
        </w:rPr>
        <w:t>Nakon obrazloženja Izvjestitelj</w:t>
      </w:r>
      <w:r>
        <w:rPr>
          <w:rFonts w:eastAsia="Times New Roman" w:cs="Times New Roman"/>
          <w:bCs/>
          <w:color w:val="000000"/>
          <w:sz w:val="22"/>
          <w:szCs w:val="22"/>
        </w:rPr>
        <w:t xml:space="preserve">ice, Mihaela Andrić, Predsjednik konstatira da Gradsko vijeće nema prijedloga za kandidate za imenovanje suca porotnika Općinskog suda u Splitu. </w:t>
      </w:r>
      <w:r w:rsidRPr="009E2B9D">
        <w:rPr>
          <w:rFonts w:eastAsia="Times New Roman" w:cs="Times New Roman"/>
          <w:bCs/>
          <w:color w:val="000000"/>
          <w:sz w:val="22"/>
          <w:szCs w:val="22"/>
        </w:rPr>
        <w:t xml:space="preserve"> </w:t>
      </w:r>
    </w:p>
    <w:p w14:paraId="3DB8875A" w14:textId="77777777" w:rsidR="00465CF4" w:rsidRDefault="00465CF4" w:rsidP="00465CF4">
      <w:pPr>
        <w:pBdr>
          <w:top w:val="nil"/>
          <w:left w:val="nil"/>
          <w:bottom w:val="nil"/>
          <w:right w:val="nil"/>
          <w:between w:val="nil"/>
        </w:pBdr>
        <w:spacing w:after="80"/>
        <w:rPr>
          <w:rFonts w:eastAsia="Times New Roman" w:cs="Times New Roman"/>
          <w:bCs/>
          <w:color w:val="000000"/>
          <w:sz w:val="22"/>
          <w:szCs w:val="22"/>
        </w:rPr>
      </w:pPr>
    </w:p>
    <w:p w14:paraId="4479F3AB" w14:textId="25C8C921" w:rsidR="00465CF4" w:rsidRPr="00465CF4" w:rsidRDefault="00465CF4" w:rsidP="00465CF4">
      <w:pPr>
        <w:pBdr>
          <w:top w:val="nil"/>
          <w:left w:val="nil"/>
          <w:bottom w:val="nil"/>
          <w:right w:val="nil"/>
          <w:between w:val="nil"/>
        </w:pBdr>
        <w:spacing w:after="80"/>
        <w:jc w:val="center"/>
        <w:rPr>
          <w:rFonts w:eastAsia="Times New Roman" w:cs="Times New Roman"/>
          <w:b/>
          <w:color w:val="000000"/>
          <w:sz w:val="22"/>
          <w:szCs w:val="22"/>
        </w:rPr>
      </w:pPr>
      <w:bookmarkStart w:id="5" w:name="_Hlk225500226"/>
      <w:r w:rsidRPr="00465CF4">
        <w:rPr>
          <w:rFonts w:eastAsia="Times New Roman" w:cs="Times New Roman"/>
          <w:b/>
          <w:color w:val="000000"/>
          <w:sz w:val="22"/>
          <w:szCs w:val="22"/>
        </w:rPr>
        <w:t>Točka 9.</w:t>
      </w:r>
    </w:p>
    <w:p w14:paraId="7E3074A9" w14:textId="77777777" w:rsidR="00465CF4" w:rsidRPr="00465CF4" w:rsidRDefault="00465CF4" w:rsidP="00465CF4">
      <w:pPr>
        <w:pBdr>
          <w:top w:val="nil"/>
          <w:left w:val="nil"/>
          <w:bottom w:val="nil"/>
          <w:right w:val="nil"/>
          <w:between w:val="nil"/>
        </w:pBdr>
        <w:spacing w:after="80"/>
        <w:jc w:val="center"/>
        <w:rPr>
          <w:rFonts w:eastAsia="Times New Roman" w:cs="Times New Roman"/>
          <w:bCs/>
          <w:i/>
          <w:iCs/>
          <w:color w:val="000000"/>
          <w:sz w:val="22"/>
          <w:szCs w:val="22"/>
        </w:rPr>
      </w:pPr>
      <w:r w:rsidRPr="00465CF4">
        <w:rPr>
          <w:rFonts w:eastAsia="Times New Roman" w:cs="Times New Roman"/>
          <w:bCs/>
          <w:i/>
          <w:iCs/>
          <w:color w:val="000000"/>
          <w:sz w:val="22"/>
          <w:szCs w:val="22"/>
        </w:rPr>
        <w:t xml:space="preserve">Prijedlog Zaključka o usvajanju Polugodišnjeg izvješća o radu Gradonačelnika </w:t>
      </w:r>
    </w:p>
    <w:p w14:paraId="70D63D72" w14:textId="23F87461" w:rsidR="00465CF4" w:rsidRPr="00465CF4" w:rsidRDefault="00465CF4" w:rsidP="00465CF4">
      <w:pPr>
        <w:pBdr>
          <w:top w:val="nil"/>
          <w:left w:val="nil"/>
          <w:bottom w:val="nil"/>
          <w:right w:val="nil"/>
          <w:between w:val="nil"/>
        </w:pBdr>
        <w:spacing w:after="80"/>
        <w:jc w:val="center"/>
        <w:rPr>
          <w:rFonts w:eastAsia="Times New Roman" w:cs="Times New Roman"/>
          <w:bCs/>
          <w:i/>
          <w:iCs/>
          <w:color w:val="000000"/>
          <w:sz w:val="22"/>
          <w:szCs w:val="22"/>
        </w:rPr>
      </w:pPr>
      <w:r w:rsidRPr="00465CF4">
        <w:rPr>
          <w:rFonts w:eastAsia="Times New Roman" w:cs="Times New Roman"/>
          <w:bCs/>
          <w:i/>
          <w:iCs/>
          <w:color w:val="000000"/>
          <w:sz w:val="22"/>
          <w:szCs w:val="22"/>
        </w:rPr>
        <w:t>za razdoblje od 1. srpnja do 31. prosinca 2025. godine</w:t>
      </w:r>
    </w:p>
    <w:p w14:paraId="76F414AC" w14:textId="77777777" w:rsidR="00465CF4" w:rsidRDefault="00465CF4" w:rsidP="00465CF4">
      <w:pPr>
        <w:pBdr>
          <w:top w:val="nil"/>
          <w:left w:val="nil"/>
          <w:bottom w:val="nil"/>
          <w:right w:val="nil"/>
          <w:between w:val="nil"/>
        </w:pBdr>
        <w:spacing w:after="80"/>
        <w:rPr>
          <w:rFonts w:eastAsia="Times New Roman" w:cs="Times New Roman"/>
          <w:bCs/>
          <w:color w:val="000000"/>
          <w:sz w:val="22"/>
          <w:szCs w:val="22"/>
        </w:rPr>
      </w:pPr>
    </w:p>
    <w:p w14:paraId="58D9268D" w14:textId="034E9E48" w:rsidR="00465CF4" w:rsidRDefault="00465CF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Izvjestitelj po ovoj točci Dnevnog reda je gradonačelnik.</w:t>
      </w:r>
    </w:p>
    <w:p w14:paraId="7648E050" w14:textId="3C0C012E" w:rsidR="00E85814" w:rsidRDefault="00E8581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 xml:space="preserve">Obveza podnošenja polugodišnjeg izvješća o radu proizlazi iz odredbe čl. 48. Statuta Grada Staroga Grada te odredbe čl. 49. Poslovnika Gradskog vijeća Grada Staroga Grada. </w:t>
      </w:r>
    </w:p>
    <w:p w14:paraId="72E9830D" w14:textId="5B30B5EC" w:rsidR="00465CF4" w:rsidRDefault="00465CF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Nakon obrazloženja gradonačelnika rasprave nije bilo.</w:t>
      </w:r>
    </w:p>
    <w:p w14:paraId="4272BA3D" w14:textId="77777777" w:rsidR="00465CF4" w:rsidRDefault="00465CF4" w:rsidP="00465CF4">
      <w:pPr>
        <w:pBdr>
          <w:top w:val="nil"/>
          <w:left w:val="nil"/>
          <w:bottom w:val="nil"/>
          <w:right w:val="nil"/>
          <w:between w:val="nil"/>
        </w:pBdr>
        <w:spacing w:after="80"/>
        <w:rPr>
          <w:rFonts w:eastAsia="Times New Roman" w:cs="Times New Roman"/>
          <w:bCs/>
          <w:color w:val="000000"/>
          <w:sz w:val="22"/>
          <w:szCs w:val="22"/>
        </w:rPr>
      </w:pPr>
    </w:p>
    <w:p w14:paraId="5DB3842F" w14:textId="780BC2C5" w:rsidR="00465CF4" w:rsidRDefault="00465CF4" w:rsidP="00465CF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Predsjednik konstatira da se</w:t>
      </w:r>
      <w:r w:rsidR="00E85814">
        <w:rPr>
          <w:rFonts w:eastAsia="Times New Roman" w:cs="Times New Roman"/>
          <w:bCs/>
          <w:color w:val="000000"/>
          <w:sz w:val="22"/>
          <w:szCs w:val="22"/>
        </w:rPr>
        <w:t xml:space="preserve"> Polugodišnje izvješće o radu Gradonačelnika za razdoblje od 1. srpnja do 31. prosinca 2025. godine prima na znanje.</w:t>
      </w:r>
      <w:r>
        <w:rPr>
          <w:rFonts w:eastAsia="Times New Roman" w:cs="Times New Roman"/>
          <w:bCs/>
          <w:color w:val="000000"/>
          <w:sz w:val="22"/>
          <w:szCs w:val="22"/>
        </w:rPr>
        <w:t xml:space="preserve"> </w:t>
      </w:r>
    </w:p>
    <w:bookmarkEnd w:id="5"/>
    <w:p w14:paraId="4FE9ABB6" w14:textId="77777777" w:rsidR="00E85814" w:rsidRDefault="00E85814" w:rsidP="00465CF4">
      <w:pPr>
        <w:pBdr>
          <w:top w:val="nil"/>
          <w:left w:val="nil"/>
          <w:bottom w:val="nil"/>
          <w:right w:val="nil"/>
          <w:between w:val="nil"/>
        </w:pBdr>
        <w:spacing w:after="80"/>
        <w:rPr>
          <w:rFonts w:eastAsia="Times New Roman" w:cs="Times New Roman"/>
          <w:bCs/>
          <w:color w:val="000000"/>
          <w:sz w:val="22"/>
          <w:szCs w:val="22"/>
        </w:rPr>
      </w:pPr>
    </w:p>
    <w:p w14:paraId="27F51E5E" w14:textId="44B4E59E" w:rsidR="00E85814" w:rsidRPr="00E85814" w:rsidRDefault="00E85814" w:rsidP="00E85814">
      <w:pPr>
        <w:pBdr>
          <w:top w:val="nil"/>
          <w:left w:val="nil"/>
          <w:bottom w:val="nil"/>
          <w:right w:val="nil"/>
          <w:between w:val="nil"/>
        </w:pBdr>
        <w:spacing w:after="80"/>
        <w:jc w:val="center"/>
        <w:rPr>
          <w:rFonts w:eastAsia="Times New Roman" w:cs="Times New Roman"/>
          <w:b/>
          <w:color w:val="000000"/>
          <w:sz w:val="22"/>
          <w:szCs w:val="22"/>
        </w:rPr>
      </w:pPr>
      <w:bookmarkStart w:id="6" w:name="_Hlk225499316"/>
      <w:r w:rsidRPr="00E85814">
        <w:rPr>
          <w:rFonts w:eastAsia="Times New Roman" w:cs="Times New Roman"/>
          <w:b/>
          <w:color w:val="000000"/>
          <w:sz w:val="22"/>
          <w:szCs w:val="22"/>
        </w:rPr>
        <w:t>Točka 10.</w:t>
      </w:r>
    </w:p>
    <w:p w14:paraId="30D34C6B" w14:textId="77777777" w:rsidR="00E85814" w:rsidRDefault="00E85814" w:rsidP="00E85814">
      <w:pPr>
        <w:pBdr>
          <w:top w:val="nil"/>
          <w:left w:val="nil"/>
          <w:bottom w:val="nil"/>
          <w:right w:val="nil"/>
          <w:between w:val="nil"/>
        </w:pBdr>
        <w:spacing w:after="80"/>
        <w:jc w:val="center"/>
        <w:rPr>
          <w:rFonts w:eastAsia="Times New Roman" w:cs="Times New Roman"/>
          <w:bCs/>
          <w:i/>
          <w:iCs/>
          <w:color w:val="000000"/>
          <w:sz w:val="22"/>
          <w:szCs w:val="22"/>
        </w:rPr>
      </w:pPr>
      <w:r w:rsidRPr="00E85814">
        <w:rPr>
          <w:rFonts w:eastAsia="Times New Roman" w:cs="Times New Roman"/>
          <w:bCs/>
          <w:i/>
          <w:iCs/>
          <w:color w:val="000000"/>
          <w:sz w:val="22"/>
          <w:szCs w:val="22"/>
        </w:rPr>
        <w:t xml:space="preserve">Prijedlog Zaključka o </w:t>
      </w:r>
      <w:r>
        <w:rPr>
          <w:rFonts w:eastAsia="Times New Roman" w:cs="Times New Roman"/>
          <w:bCs/>
          <w:i/>
          <w:iCs/>
          <w:color w:val="000000"/>
          <w:sz w:val="22"/>
          <w:szCs w:val="22"/>
        </w:rPr>
        <w:t>prihvaćanju Izvješća o radu davatelja javne usluge za 2025. godinu,</w:t>
      </w:r>
    </w:p>
    <w:p w14:paraId="2713D601" w14:textId="48744DA3" w:rsidR="00E85814" w:rsidRPr="00E85814" w:rsidRDefault="00E85814" w:rsidP="00E85814">
      <w:pPr>
        <w:pBdr>
          <w:top w:val="nil"/>
          <w:left w:val="nil"/>
          <w:bottom w:val="nil"/>
          <w:right w:val="nil"/>
          <w:between w:val="nil"/>
        </w:pBdr>
        <w:spacing w:after="80"/>
        <w:jc w:val="center"/>
        <w:rPr>
          <w:rFonts w:eastAsia="Times New Roman" w:cs="Times New Roman"/>
          <w:bCs/>
          <w:i/>
          <w:iCs/>
          <w:color w:val="000000"/>
          <w:sz w:val="22"/>
          <w:szCs w:val="22"/>
        </w:rPr>
      </w:pPr>
      <w:r>
        <w:rPr>
          <w:rFonts w:eastAsia="Times New Roman" w:cs="Times New Roman"/>
          <w:bCs/>
          <w:i/>
          <w:iCs/>
          <w:color w:val="000000"/>
          <w:sz w:val="22"/>
          <w:szCs w:val="22"/>
        </w:rPr>
        <w:t xml:space="preserve"> Komunalno Stari Grad d.o.o.</w:t>
      </w:r>
    </w:p>
    <w:p w14:paraId="3F05B211" w14:textId="77777777" w:rsidR="00E85814" w:rsidRPr="00E85814" w:rsidRDefault="00E85814" w:rsidP="00E85814">
      <w:pPr>
        <w:pBdr>
          <w:top w:val="nil"/>
          <w:left w:val="nil"/>
          <w:bottom w:val="nil"/>
          <w:right w:val="nil"/>
          <w:between w:val="nil"/>
        </w:pBdr>
        <w:spacing w:after="80"/>
        <w:rPr>
          <w:rFonts w:eastAsia="Times New Roman" w:cs="Times New Roman"/>
          <w:bCs/>
          <w:color w:val="000000"/>
          <w:sz w:val="22"/>
          <w:szCs w:val="22"/>
        </w:rPr>
      </w:pPr>
    </w:p>
    <w:p w14:paraId="588D0303" w14:textId="5C541219" w:rsidR="00E85814" w:rsidRDefault="00E85814" w:rsidP="00E85814">
      <w:pPr>
        <w:pBdr>
          <w:top w:val="nil"/>
          <w:left w:val="nil"/>
          <w:bottom w:val="nil"/>
          <w:right w:val="nil"/>
          <w:between w:val="nil"/>
        </w:pBdr>
        <w:spacing w:after="80"/>
        <w:rPr>
          <w:rFonts w:eastAsia="Times New Roman" w:cs="Times New Roman"/>
          <w:bCs/>
          <w:color w:val="000000"/>
          <w:sz w:val="22"/>
          <w:szCs w:val="22"/>
        </w:rPr>
      </w:pPr>
      <w:r w:rsidRPr="00E85814">
        <w:rPr>
          <w:rFonts w:eastAsia="Times New Roman" w:cs="Times New Roman"/>
          <w:bCs/>
          <w:color w:val="000000"/>
          <w:sz w:val="22"/>
          <w:szCs w:val="22"/>
        </w:rPr>
        <w:tab/>
        <w:t xml:space="preserve">Izvjestitelj po ovoj točci Dnevnog reda je </w:t>
      </w:r>
      <w:r>
        <w:rPr>
          <w:rFonts w:eastAsia="Times New Roman" w:cs="Times New Roman"/>
          <w:bCs/>
          <w:color w:val="000000"/>
          <w:sz w:val="22"/>
          <w:szCs w:val="22"/>
        </w:rPr>
        <w:t>Toni Damjanić.</w:t>
      </w:r>
    </w:p>
    <w:p w14:paraId="1F3298EA" w14:textId="028CEF25" w:rsidR="00B46A82" w:rsidRPr="00E85814" w:rsidRDefault="00B46A82" w:rsidP="00E85814">
      <w:pPr>
        <w:pBdr>
          <w:top w:val="nil"/>
          <w:left w:val="nil"/>
          <w:bottom w:val="nil"/>
          <w:right w:val="nil"/>
          <w:between w:val="nil"/>
        </w:pBdr>
        <w:spacing w:after="80"/>
        <w:rPr>
          <w:rFonts w:eastAsia="Times New Roman" w:cs="Times New Roman"/>
          <w:bCs/>
          <w:color w:val="000000"/>
          <w:sz w:val="22"/>
          <w:szCs w:val="22"/>
        </w:rPr>
      </w:pPr>
      <w:r>
        <w:rPr>
          <w:rFonts w:eastAsia="Times New Roman" w:cs="Times New Roman"/>
          <w:bCs/>
          <w:color w:val="000000"/>
          <w:sz w:val="22"/>
          <w:szCs w:val="22"/>
        </w:rPr>
        <w:tab/>
        <w:t xml:space="preserve">Izvjestitelj </w:t>
      </w:r>
      <w:r w:rsidRPr="00B46A82">
        <w:rPr>
          <w:rFonts w:eastAsia="Times New Roman" w:cs="Times New Roman"/>
          <w:bCs/>
          <w:color w:val="000000"/>
          <w:sz w:val="22"/>
          <w:szCs w:val="22"/>
        </w:rPr>
        <w:t xml:space="preserve">obavještava vijećnike da se o ovom prijedlogu </w:t>
      </w:r>
      <w:r>
        <w:rPr>
          <w:rFonts w:eastAsia="Times New Roman" w:cs="Times New Roman"/>
          <w:bCs/>
          <w:color w:val="000000"/>
          <w:sz w:val="22"/>
          <w:szCs w:val="22"/>
        </w:rPr>
        <w:t>Zaključka</w:t>
      </w:r>
      <w:r w:rsidRPr="00B46A82">
        <w:rPr>
          <w:rFonts w:eastAsia="Times New Roman" w:cs="Times New Roman"/>
          <w:bCs/>
          <w:color w:val="000000"/>
          <w:sz w:val="22"/>
          <w:szCs w:val="22"/>
        </w:rPr>
        <w:t xml:space="preserve"> raspravljalo na sjednici Odbora za statut, poslovnik i normativnu djelatnost na kojoj su ispravljene greške</w:t>
      </w:r>
      <w:r>
        <w:rPr>
          <w:rFonts w:eastAsia="Times New Roman" w:cs="Times New Roman"/>
          <w:bCs/>
          <w:color w:val="000000"/>
          <w:sz w:val="22"/>
          <w:szCs w:val="22"/>
        </w:rPr>
        <w:t xml:space="preserve"> u preambuli prijedloga Zaključka u odnosu na odredbe Uredbe o gospodarenju komunalnim otpadom te greške u navođenju naziva nadležnog Ministarstva u točci III. prijedloga Zaključka</w:t>
      </w:r>
      <w:r w:rsidRPr="00B46A82">
        <w:rPr>
          <w:rFonts w:eastAsia="Times New Roman" w:cs="Times New Roman"/>
          <w:bCs/>
          <w:color w:val="000000"/>
          <w:sz w:val="22"/>
          <w:szCs w:val="22"/>
        </w:rPr>
        <w:t>, a koji ispravci čine sastavni dio Prijedloga Odluke.</w:t>
      </w:r>
    </w:p>
    <w:p w14:paraId="02AF469A" w14:textId="77777777" w:rsidR="00B46A82" w:rsidRDefault="00E85814" w:rsidP="00E85814">
      <w:pPr>
        <w:pBdr>
          <w:top w:val="nil"/>
          <w:left w:val="nil"/>
          <w:bottom w:val="nil"/>
          <w:right w:val="nil"/>
          <w:between w:val="nil"/>
        </w:pBdr>
        <w:spacing w:after="80"/>
        <w:rPr>
          <w:rFonts w:eastAsia="Times New Roman" w:cs="Times New Roman"/>
          <w:bCs/>
          <w:color w:val="000000"/>
          <w:sz w:val="22"/>
          <w:szCs w:val="22"/>
        </w:rPr>
      </w:pPr>
      <w:r w:rsidRPr="00E85814">
        <w:rPr>
          <w:rFonts w:eastAsia="Times New Roman" w:cs="Times New Roman"/>
          <w:bCs/>
          <w:color w:val="000000"/>
          <w:sz w:val="22"/>
          <w:szCs w:val="22"/>
        </w:rPr>
        <w:tab/>
      </w:r>
    </w:p>
    <w:p w14:paraId="34B98187" w14:textId="73BF0853" w:rsidR="00E85814" w:rsidRPr="00E85814" w:rsidRDefault="00E85814" w:rsidP="00B46A82">
      <w:pPr>
        <w:pBdr>
          <w:top w:val="nil"/>
          <w:left w:val="nil"/>
          <w:bottom w:val="nil"/>
          <w:right w:val="nil"/>
          <w:between w:val="nil"/>
        </w:pBdr>
        <w:spacing w:after="80"/>
        <w:ind w:firstLine="720"/>
        <w:rPr>
          <w:rFonts w:eastAsia="Times New Roman" w:cs="Times New Roman"/>
          <w:bCs/>
          <w:color w:val="000000"/>
          <w:sz w:val="22"/>
          <w:szCs w:val="22"/>
        </w:rPr>
      </w:pPr>
      <w:r w:rsidRPr="00E85814">
        <w:rPr>
          <w:rFonts w:eastAsia="Times New Roman" w:cs="Times New Roman"/>
          <w:bCs/>
          <w:color w:val="000000"/>
          <w:sz w:val="22"/>
          <w:szCs w:val="22"/>
        </w:rPr>
        <w:t xml:space="preserve">Obveza podnošenja </w:t>
      </w:r>
      <w:r w:rsidR="00872CBD">
        <w:rPr>
          <w:rFonts w:eastAsia="Times New Roman" w:cs="Times New Roman"/>
          <w:bCs/>
          <w:color w:val="000000"/>
          <w:sz w:val="22"/>
          <w:szCs w:val="22"/>
        </w:rPr>
        <w:t>Izvješća o radu davatelja javne usluge pružatelja javnih usluga</w:t>
      </w:r>
      <w:r w:rsidRPr="00E85814">
        <w:rPr>
          <w:rFonts w:eastAsia="Times New Roman" w:cs="Times New Roman"/>
          <w:bCs/>
          <w:color w:val="000000"/>
          <w:sz w:val="22"/>
          <w:szCs w:val="22"/>
        </w:rPr>
        <w:t xml:space="preserve"> proizlazi iz odredbe čl. </w:t>
      </w:r>
      <w:r w:rsidR="00872CBD">
        <w:rPr>
          <w:rFonts w:eastAsia="Times New Roman" w:cs="Times New Roman"/>
          <w:bCs/>
          <w:color w:val="000000"/>
          <w:sz w:val="22"/>
          <w:szCs w:val="22"/>
        </w:rPr>
        <w:t>69. Zakon o gospodarenju otpadom u kojem se navodi da je</w:t>
      </w:r>
      <w:r w:rsidR="00872CBD" w:rsidRPr="00872CBD">
        <w:rPr>
          <w:rFonts w:eastAsia="Times New Roman" w:cs="Times New Roman"/>
          <w:bCs/>
          <w:color w:val="000000"/>
          <w:sz w:val="22"/>
          <w:szCs w:val="22"/>
        </w:rPr>
        <w:t xml:space="preserve"> davatelj usluge dužan </w:t>
      </w:r>
      <w:r w:rsidR="00872CBD">
        <w:rPr>
          <w:rFonts w:eastAsia="Times New Roman" w:cs="Times New Roman"/>
          <w:bCs/>
          <w:color w:val="000000"/>
          <w:sz w:val="22"/>
          <w:szCs w:val="22"/>
        </w:rPr>
        <w:t xml:space="preserve">o svom radu </w:t>
      </w:r>
      <w:r w:rsidR="00872CBD" w:rsidRPr="00872CBD">
        <w:rPr>
          <w:rFonts w:eastAsia="Times New Roman" w:cs="Times New Roman"/>
          <w:bCs/>
          <w:color w:val="000000"/>
          <w:sz w:val="22"/>
          <w:szCs w:val="22"/>
        </w:rPr>
        <w:t>predstavničkom tijelu jedinice lokalne samouprave podnijeti Izvješće o radu do 31. ožujka tekuće godine za prethodnu kalendarsku godinu i dostaviti ga Ministarstvu.</w:t>
      </w:r>
      <w:r w:rsidRPr="00E85814">
        <w:rPr>
          <w:rFonts w:eastAsia="Times New Roman" w:cs="Times New Roman"/>
          <w:bCs/>
          <w:color w:val="000000"/>
          <w:sz w:val="22"/>
          <w:szCs w:val="22"/>
        </w:rPr>
        <w:t xml:space="preserve"> </w:t>
      </w:r>
    </w:p>
    <w:p w14:paraId="4BAAE00C" w14:textId="1E30E5E1" w:rsidR="00E85814" w:rsidRPr="00E85814" w:rsidRDefault="00E85814" w:rsidP="00E85814">
      <w:pPr>
        <w:pBdr>
          <w:top w:val="nil"/>
          <w:left w:val="nil"/>
          <w:bottom w:val="nil"/>
          <w:right w:val="nil"/>
          <w:between w:val="nil"/>
        </w:pBdr>
        <w:spacing w:after="80"/>
        <w:rPr>
          <w:rFonts w:eastAsia="Times New Roman" w:cs="Times New Roman"/>
          <w:bCs/>
          <w:color w:val="000000"/>
          <w:sz w:val="22"/>
          <w:szCs w:val="22"/>
        </w:rPr>
      </w:pPr>
      <w:r w:rsidRPr="00E85814">
        <w:rPr>
          <w:rFonts w:eastAsia="Times New Roman" w:cs="Times New Roman"/>
          <w:bCs/>
          <w:color w:val="000000"/>
          <w:sz w:val="22"/>
          <w:szCs w:val="22"/>
        </w:rPr>
        <w:tab/>
        <w:t xml:space="preserve">Nakon obrazloženja </w:t>
      </w:r>
      <w:r w:rsidR="00872CBD">
        <w:rPr>
          <w:rFonts w:eastAsia="Times New Roman" w:cs="Times New Roman"/>
          <w:bCs/>
          <w:color w:val="000000"/>
          <w:sz w:val="22"/>
          <w:szCs w:val="22"/>
        </w:rPr>
        <w:t>Izvjestitelja vijećnik Teo Bratanić navodi da je, za u buduće, potrebno pozvati direktora Komunalno Stari Grad d.o.o.</w:t>
      </w:r>
      <w:r w:rsidR="00FA6551">
        <w:rPr>
          <w:rFonts w:eastAsia="Times New Roman" w:cs="Times New Roman"/>
          <w:bCs/>
          <w:color w:val="000000"/>
          <w:sz w:val="22"/>
          <w:szCs w:val="22"/>
        </w:rPr>
        <w:t xml:space="preserve"> te da isti bude prisutan na sjednici Gradskog vijeća kada se rasprava ovim ili sličnim izvješćima.</w:t>
      </w:r>
    </w:p>
    <w:p w14:paraId="75621B8D" w14:textId="77777777" w:rsidR="00E85814" w:rsidRPr="00E85814" w:rsidRDefault="00E85814" w:rsidP="00E85814">
      <w:pPr>
        <w:pBdr>
          <w:top w:val="nil"/>
          <w:left w:val="nil"/>
          <w:bottom w:val="nil"/>
          <w:right w:val="nil"/>
          <w:between w:val="nil"/>
        </w:pBdr>
        <w:spacing w:after="80"/>
        <w:rPr>
          <w:rFonts w:eastAsia="Times New Roman" w:cs="Times New Roman"/>
          <w:bCs/>
          <w:color w:val="000000"/>
          <w:sz w:val="22"/>
          <w:szCs w:val="22"/>
        </w:rPr>
      </w:pPr>
    </w:p>
    <w:p w14:paraId="55697A88" w14:textId="670165C4" w:rsidR="00465CF4" w:rsidRDefault="00E85814" w:rsidP="00FA6551">
      <w:pPr>
        <w:pBdr>
          <w:top w:val="nil"/>
          <w:left w:val="nil"/>
          <w:bottom w:val="nil"/>
          <w:right w:val="nil"/>
          <w:between w:val="nil"/>
        </w:pBdr>
        <w:rPr>
          <w:rFonts w:eastAsia="Times New Roman" w:cs="Times New Roman"/>
          <w:bCs/>
          <w:color w:val="000000"/>
          <w:sz w:val="22"/>
          <w:szCs w:val="22"/>
        </w:rPr>
      </w:pPr>
      <w:r w:rsidRPr="00E85814">
        <w:rPr>
          <w:rFonts w:eastAsia="Times New Roman" w:cs="Times New Roman"/>
          <w:bCs/>
          <w:color w:val="000000"/>
          <w:sz w:val="22"/>
          <w:szCs w:val="22"/>
        </w:rPr>
        <w:tab/>
        <w:t xml:space="preserve">Predsjednik konstatira da se </w:t>
      </w:r>
      <w:r w:rsidR="00FA6551" w:rsidRPr="00FA6551">
        <w:rPr>
          <w:rFonts w:eastAsia="Times New Roman" w:cs="Times New Roman"/>
          <w:bCs/>
          <w:color w:val="000000"/>
          <w:sz w:val="22"/>
          <w:szCs w:val="22"/>
        </w:rPr>
        <w:t>Izvješć</w:t>
      </w:r>
      <w:r w:rsidR="00FA6551">
        <w:rPr>
          <w:rFonts w:eastAsia="Times New Roman" w:cs="Times New Roman"/>
          <w:bCs/>
          <w:color w:val="000000"/>
          <w:sz w:val="22"/>
          <w:szCs w:val="22"/>
        </w:rPr>
        <w:t>e</w:t>
      </w:r>
      <w:r w:rsidR="00FA6551" w:rsidRPr="00FA6551">
        <w:rPr>
          <w:rFonts w:eastAsia="Times New Roman" w:cs="Times New Roman"/>
          <w:bCs/>
          <w:color w:val="000000"/>
          <w:sz w:val="22"/>
          <w:szCs w:val="22"/>
        </w:rPr>
        <w:t xml:space="preserve"> o radu davatelja javne usluge za 2025. godinu,</w:t>
      </w:r>
      <w:r w:rsidR="00FA6551">
        <w:rPr>
          <w:rFonts w:eastAsia="Times New Roman" w:cs="Times New Roman"/>
          <w:bCs/>
          <w:color w:val="000000"/>
          <w:sz w:val="22"/>
          <w:szCs w:val="22"/>
        </w:rPr>
        <w:t xml:space="preserve"> </w:t>
      </w:r>
      <w:r w:rsidR="00FA6551" w:rsidRPr="00FA6551">
        <w:rPr>
          <w:rFonts w:eastAsia="Times New Roman" w:cs="Times New Roman"/>
          <w:bCs/>
          <w:color w:val="000000"/>
          <w:sz w:val="22"/>
          <w:szCs w:val="22"/>
        </w:rPr>
        <w:t xml:space="preserve"> Komunalno Stari Grad d.o.o.</w:t>
      </w:r>
      <w:r w:rsidR="00FA6551">
        <w:rPr>
          <w:rFonts w:eastAsia="Times New Roman" w:cs="Times New Roman"/>
          <w:bCs/>
          <w:color w:val="000000"/>
          <w:sz w:val="22"/>
          <w:szCs w:val="22"/>
        </w:rPr>
        <w:t xml:space="preserve"> </w:t>
      </w:r>
      <w:r w:rsidRPr="00E85814">
        <w:rPr>
          <w:rFonts w:eastAsia="Times New Roman" w:cs="Times New Roman"/>
          <w:bCs/>
          <w:color w:val="000000"/>
          <w:sz w:val="22"/>
          <w:szCs w:val="22"/>
        </w:rPr>
        <w:t>prima na znanje.</w:t>
      </w:r>
    </w:p>
    <w:bookmarkEnd w:id="6"/>
    <w:p w14:paraId="021407B2" w14:textId="77777777" w:rsidR="00FA6551" w:rsidRDefault="00FA6551" w:rsidP="000145B4">
      <w:pPr>
        <w:pBdr>
          <w:top w:val="nil"/>
          <w:left w:val="nil"/>
          <w:bottom w:val="nil"/>
          <w:right w:val="nil"/>
          <w:between w:val="nil"/>
        </w:pBdr>
        <w:spacing w:after="80"/>
        <w:jc w:val="center"/>
        <w:rPr>
          <w:rFonts w:eastAsia="Times New Roman" w:cs="Times New Roman"/>
          <w:b/>
          <w:color w:val="000000"/>
          <w:sz w:val="22"/>
          <w:szCs w:val="22"/>
        </w:rPr>
      </w:pPr>
    </w:p>
    <w:p w14:paraId="3DF537FD" w14:textId="3BA9F475" w:rsidR="00A14D35" w:rsidRDefault="000145B4" w:rsidP="000145B4">
      <w:pPr>
        <w:pBdr>
          <w:top w:val="nil"/>
          <w:left w:val="nil"/>
          <w:bottom w:val="nil"/>
          <w:right w:val="nil"/>
          <w:between w:val="nil"/>
        </w:pBdr>
        <w:spacing w:after="80"/>
        <w:jc w:val="center"/>
        <w:rPr>
          <w:rFonts w:eastAsia="Times New Roman" w:cs="Times New Roman"/>
          <w:b/>
          <w:color w:val="000000"/>
          <w:sz w:val="22"/>
          <w:szCs w:val="22"/>
        </w:rPr>
      </w:pPr>
      <w:r>
        <w:rPr>
          <w:rFonts w:eastAsia="Times New Roman" w:cs="Times New Roman"/>
          <w:b/>
          <w:color w:val="000000"/>
          <w:sz w:val="22"/>
          <w:szCs w:val="22"/>
        </w:rPr>
        <w:t>…………..</w:t>
      </w:r>
    </w:p>
    <w:p w14:paraId="40A70D19" w14:textId="77777777" w:rsidR="000145B4" w:rsidRPr="009F3AD4" w:rsidRDefault="000145B4" w:rsidP="000145B4">
      <w:pPr>
        <w:pBdr>
          <w:top w:val="nil"/>
          <w:left w:val="nil"/>
          <w:bottom w:val="nil"/>
          <w:right w:val="nil"/>
          <w:between w:val="nil"/>
        </w:pBdr>
        <w:spacing w:after="80"/>
        <w:jc w:val="center"/>
        <w:rPr>
          <w:rFonts w:eastAsia="Times New Roman" w:cs="Times New Roman"/>
          <w:b/>
          <w:color w:val="000000"/>
          <w:sz w:val="22"/>
          <w:szCs w:val="22"/>
        </w:rPr>
      </w:pPr>
    </w:p>
    <w:p w14:paraId="61FB6DBD" w14:textId="34D299CD" w:rsidR="008E3C94" w:rsidRPr="009F3AD4" w:rsidRDefault="008E3C94" w:rsidP="00676F40">
      <w:pPr>
        <w:pBdr>
          <w:top w:val="nil"/>
          <w:left w:val="nil"/>
          <w:bottom w:val="nil"/>
          <w:right w:val="nil"/>
          <w:between w:val="nil"/>
        </w:pBdr>
        <w:spacing w:after="80"/>
        <w:ind w:firstLine="720"/>
        <w:jc w:val="both"/>
        <w:rPr>
          <w:rFonts w:eastAsia="Times New Roman" w:cs="Times New Roman"/>
          <w:color w:val="000000"/>
          <w:sz w:val="22"/>
          <w:szCs w:val="22"/>
        </w:rPr>
      </w:pPr>
      <w:r w:rsidRPr="009F3AD4">
        <w:rPr>
          <w:rFonts w:eastAsia="Times New Roman" w:cs="Times New Roman"/>
          <w:color w:val="000000"/>
          <w:sz w:val="22"/>
          <w:szCs w:val="22"/>
        </w:rPr>
        <w:t xml:space="preserve">Dnevni red je iscrpljen u </w:t>
      </w:r>
      <w:r w:rsidR="00FA6551">
        <w:rPr>
          <w:rFonts w:eastAsia="Times New Roman" w:cs="Times New Roman"/>
          <w:color w:val="000000"/>
          <w:sz w:val="22"/>
          <w:szCs w:val="22"/>
        </w:rPr>
        <w:t>19:56</w:t>
      </w:r>
      <w:r w:rsidRPr="009F3AD4">
        <w:rPr>
          <w:rFonts w:eastAsia="Times New Roman" w:cs="Times New Roman"/>
          <w:color w:val="000000"/>
          <w:sz w:val="22"/>
          <w:szCs w:val="22"/>
        </w:rPr>
        <w:t xml:space="preserve"> sati te Predsjednik Gradskog </w:t>
      </w:r>
      <w:r w:rsidR="00F92DEB">
        <w:rPr>
          <w:rFonts w:eastAsia="Times New Roman" w:cs="Times New Roman"/>
          <w:color w:val="000000"/>
          <w:sz w:val="22"/>
          <w:szCs w:val="22"/>
        </w:rPr>
        <w:t>vi</w:t>
      </w:r>
      <w:r w:rsidRPr="009F3AD4">
        <w:rPr>
          <w:rFonts w:eastAsia="Times New Roman" w:cs="Times New Roman"/>
          <w:color w:val="000000"/>
          <w:sz w:val="22"/>
          <w:szCs w:val="22"/>
        </w:rPr>
        <w:t xml:space="preserve">jeća, uz zahvalu na sudjelovanju, zaključuje </w:t>
      </w:r>
      <w:r w:rsidR="00F579C4">
        <w:rPr>
          <w:rFonts w:eastAsia="Times New Roman" w:cs="Times New Roman"/>
          <w:color w:val="000000"/>
          <w:sz w:val="22"/>
          <w:szCs w:val="22"/>
        </w:rPr>
        <w:t>X</w:t>
      </w:r>
      <w:r w:rsidR="000145B4">
        <w:rPr>
          <w:rFonts w:eastAsia="Times New Roman" w:cs="Times New Roman"/>
          <w:color w:val="000000"/>
          <w:sz w:val="22"/>
          <w:szCs w:val="22"/>
        </w:rPr>
        <w:t>I</w:t>
      </w:r>
      <w:r w:rsidR="00FA6551">
        <w:rPr>
          <w:rFonts w:eastAsia="Times New Roman" w:cs="Times New Roman"/>
          <w:color w:val="000000"/>
          <w:sz w:val="22"/>
          <w:szCs w:val="22"/>
        </w:rPr>
        <w:t>I</w:t>
      </w:r>
      <w:r w:rsidRPr="009F3AD4">
        <w:rPr>
          <w:rFonts w:eastAsia="Times New Roman" w:cs="Times New Roman"/>
          <w:color w:val="000000"/>
          <w:sz w:val="22"/>
          <w:szCs w:val="22"/>
        </w:rPr>
        <w:t xml:space="preserve">. </w:t>
      </w:r>
      <w:r w:rsidR="00F579C4">
        <w:rPr>
          <w:rFonts w:eastAsia="Times New Roman" w:cs="Times New Roman"/>
          <w:color w:val="000000"/>
          <w:sz w:val="22"/>
          <w:szCs w:val="22"/>
        </w:rPr>
        <w:t>s</w:t>
      </w:r>
      <w:r w:rsidRPr="009F3AD4">
        <w:rPr>
          <w:rFonts w:eastAsia="Times New Roman" w:cs="Times New Roman"/>
          <w:color w:val="000000"/>
          <w:sz w:val="22"/>
          <w:szCs w:val="22"/>
        </w:rPr>
        <w:t>jednicu Gradskog vijeća Grada Staroga Grada.</w:t>
      </w:r>
    </w:p>
    <w:p w14:paraId="05ADDA68" w14:textId="77777777" w:rsidR="008E3C94" w:rsidRPr="009F3AD4" w:rsidRDefault="008E3C94" w:rsidP="008C0B8B">
      <w:pPr>
        <w:pBdr>
          <w:top w:val="nil"/>
          <w:left w:val="nil"/>
          <w:bottom w:val="nil"/>
          <w:right w:val="nil"/>
          <w:between w:val="nil"/>
        </w:pBdr>
        <w:spacing w:after="80"/>
        <w:jc w:val="center"/>
        <w:rPr>
          <w:rFonts w:eastAsia="Times New Roman" w:cs="Times New Roman"/>
          <w:color w:val="000000"/>
          <w:sz w:val="22"/>
          <w:szCs w:val="22"/>
        </w:rPr>
      </w:pPr>
    </w:p>
    <w:p w14:paraId="79A08D16" w14:textId="77777777" w:rsidR="008E3C94" w:rsidRPr="009F3AD4" w:rsidRDefault="008E3C94" w:rsidP="008C0B8B">
      <w:pPr>
        <w:pBdr>
          <w:top w:val="nil"/>
          <w:left w:val="nil"/>
          <w:bottom w:val="nil"/>
          <w:right w:val="nil"/>
          <w:between w:val="nil"/>
        </w:pBdr>
        <w:jc w:val="center"/>
        <w:rPr>
          <w:rFonts w:eastAsia="Times New Roman" w:cs="Times New Roman"/>
          <w:color w:val="000000"/>
          <w:sz w:val="22"/>
          <w:szCs w:val="22"/>
        </w:rPr>
      </w:pPr>
      <w:r w:rsidRPr="009F3AD4">
        <w:rPr>
          <w:rFonts w:eastAsia="Times New Roman" w:cs="Times New Roman"/>
          <w:color w:val="000000"/>
          <w:sz w:val="22"/>
          <w:szCs w:val="22"/>
        </w:rPr>
        <w:t xml:space="preserve">   Zapisničar: </w:t>
      </w:r>
      <w:r w:rsidRPr="009F3AD4">
        <w:rPr>
          <w:rFonts w:eastAsia="Times New Roman" w:cs="Times New Roman"/>
          <w:color w:val="000000"/>
          <w:sz w:val="22"/>
          <w:szCs w:val="22"/>
        </w:rPr>
        <w:tab/>
      </w:r>
      <w:r w:rsidRPr="009F3AD4">
        <w:rPr>
          <w:rFonts w:eastAsia="Times New Roman" w:cs="Times New Roman"/>
          <w:color w:val="000000"/>
          <w:sz w:val="22"/>
          <w:szCs w:val="22"/>
        </w:rPr>
        <w:tab/>
        <w:t xml:space="preserve">                                       </w:t>
      </w:r>
      <w:r w:rsidRPr="009F3AD4">
        <w:rPr>
          <w:rFonts w:eastAsia="Times New Roman" w:cs="Times New Roman"/>
          <w:color w:val="000000"/>
          <w:sz w:val="22"/>
          <w:szCs w:val="22"/>
        </w:rPr>
        <w:tab/>
      </w:r>
      <w:r w:rsidRPr="009F3AD4">
        <w:rPr>
          <w:rFonts w:eastAsia="Times New Roman" w:cs="Times New Roman"/>
          <w:color w:val="000000"/>
          <w:sz w:val="22"/>
          <w:szCs w:val="22"/>
        </w:rPr>
        <w:tab/>
      </w:r>
      <w:r w:rsidRPr="009F3AD4">
        <w:rPr>
          <w:rFonts w:eastAsia="Times New Roman" w:cs="Times New Roman"/>
          <w:color w:val="000000"/>
          <w:sz w:val="22"/>
          <w:szCs w:val="22"/>
        </w:rPr>
        <w:tab/>
        <w:t xml:space="preserve">GRADSKO VIJEĆE </w:t>
      </w:r>
    </w:p>
    <w:p w14:paraId="1F5185DF" w14:textId="307A7BA6" w:rsidR="008E3C94" w:rsidRPr="009F3AD4" w:rsidRDefault="001F4E4A" w:rsidP="008C0B8B">
      <w:pPr>
        <w:pBdr>
          <w:top w:val="nil"/>
          <w:left w:val="nil"/>
          <w:bottom w:val="nil"/>
          <w:right w:val="nil"/>
          <w:between w:val="nil"/>
        </w:pBdr>
        <w:jc w:val="both"/>
        <w:rPr>
          <w:rFonts w:eastAsia="Times New Roman" w:cs="Times New Roman"/>
          <w:color w:val="000000"/>
          <w:sz w:val="22"/>
          <w:szCs w:val="22"/>
        </w:rPr>
      </w:pPr>
      <w:r>
        <w:rPr>
          <w:rFonts w:eastAsia="Times New Roman" w:cs="Times New Roman"/>
          <w:color w:val="000000"/>
          <w:sz w:val="22"/>
          <w:szCs w:val="22"/>
        </w:rPr>
        <w:t xml:space="preserve">           </w:t>
      </w:r>
      <w:r w:rsidR="00E404C1">
        <w:rPr>
          <w:rFonts w:eastAsia="Times New Roman" w:cs="Times New Roman"/>
          <w:color w:val="000000"/>
          <w:sz w:val="22"/>
          <w:szCs w:val="22"/>
        </w:rPr>
        <w:tab/>
      </w:r>
      <w:r w:rsidR="00F579C4">
        <w:rPr>
          <w:rFonts w:eastAsia="Times New Roman" w:cs="Times New Roman"/>
          <w:color w:val="000000"/>
          <w:sz w:val="22"/>
          <w:szCs w:val="22"/>
        </w:rPr>
        <w:t xml:space="preserve">     Mihaela Andrić</w:t>
      </w:r>
      <w:r w:rsidR="008E3C94" w:rsidRPr="009F3AD4">
        <w:rPr>
          <w:rFonts w:eastAsia="Times New Roman" w:cs="Times New Roman"/>
          <w:color w:val="000000"/>
          <w:sz w:val="22"/>
          <w:szCs w:val="22"/>
        </w:rPr>
        <w:tab/>
      </w:r>
      <w:r w:rsidR="008E3C94" w:rsidRPr="009F3AD4">
        <w:rPr>
          <w:rFonts w:eastAsia="Times New Roman" w:cs="Times New Roman"/>
          <w:color w:val="000000"/>
          <w:sz w:val="22"/>
          <w:szCs w:val="22"/>
        </w:rPr>
        <w:tab/>
      </w:r>
      <w:r w:rsidR="008E3C94" w:rsidRPr="009F3AD4">
        <w:rPr>
          <w:rFonts w:eastAsia="Times New Roman" w:cs="Times New Roman"/>
          <w:color w:val="000000"/>
          <w:sz w:val="22"/>
          <w:szCs w:val="22"/>
        </w:rPr>
        <w:tab/>
      </w:r>
      <w:r w:rsidR="008E3C94" w:rsidRPr="009F3AD4">
        <w:rPr>
          <w:rFonts w:eastAsia="Times New Roman" w:cs="Times New Roman"/>
          <w:color w:val="000000"/>
          <w:sz w:val="22"/>
          <w:szCs w:val="22"/>
        </w:rPr>
        <w:tab/>
      </w:r>
      <w:r w:rsidR="008E3C94" w:rsidRPr="009F3AD4">
        <w:rPr>
          <w:rFonts w:eastAsia="Times New Roman" w:cs="Times New Roman"/>
          <w:color w:val="000000"/>
          <w:sz w:val="22"/>
          <w:szCs w:val="22"/>
        </w:rPr>
        <w:tab/>
        <w:t xml:space="preserve">     </w:t>
      </w:r>
      <w:r>
        <w:rPr>
          <w:rFonts w:eastAsia="Times New Roman" w:cs="Times New Roman"/>
          <w:color w:val="000000"/>
          <w:sz w:val="22"/>
          <w:szCs w:val="22"/>
        </w:rPr>
        <w:t xml:space="preserve">    </w:t>
      </w:r>
      <w:r w:rsidR="008E3C94" w:rsidRPr="009F3AD4">
        <w:rPr>
          <w:rFonts w:eastAsia="Times New Roman" w:cs="Times New Roman"/>
          <w:color w:val="000000"/>
          <w:sz w:val="22"/>
          <w:szCs w:val="22"/>
        </w:rPr>
        <w:t xml:space="preserve">GRADA STAROGA GRADA  </w:t>
      </w:r>
    </w:p>
    <w:p w14:paraId="15897FAD" w14:textId="09D87E49" w:rsidR="008E3C94" w:rsidRPr="009F3AD4" w:rsidRDefault="001F4E4A" w:rsidP="008C0B8B">
      <w:pPr>
        <w:pBdr>
          <w:top w:val="nil"/>
          <w:left w:val="nil"/>
          <w:bottom w:val="nil"/>
          <w:right w:val="nil"/>
          <w:between w:val="nil"/>
        </w:pBdr>
        <w:contextualSpacing/>
        <w:jc w:val="center"/>
        <w:rPr>
          <w:rFonts w:eastAsia="Times New Roman" w:cs="Times New Roman"/>
          <w:color w:val="000000"/>
          <w:sz w:val="22"/>
          <w:szCs w:val="22"/>
        </w:rPr>
      </w:pPr>
      <w:r>
        <w:rPr>
          <w:rFonts w:eastAsia="Times New Roman" w:cs="Times New Roman"/>
          <w:color w:val="000000"/>
          <w:sz w:val="22"/>
          <w:szCs w:val="22"/>
        </w:rPr>
        <w:t xml:space="preserve">       </w:t>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t xml:space="preserve">    </w:t>
      </w:r>
      <w:r w:rsidR="00F579C4">
        <w:rPr>
          <w:rFonts w:eastAsia="Times New Roman" w:cs="Times New Roman"/>
          <w:color w:val="000000"/>
          <w:sz w:val="22"/>
          <w:szCs w:val="22"/>
        </w:rPr>
        <w:t xml:space="preserve">    </w:t>
      </w:r>
      <w:r>
        <w:rPr>
          <w:rFonts w:eastAsia="Times New Roman" w:cs="Times New Roman"/>
          <w:color w:val="000000"/>
          <w:sz w:val="22"/>
          <w:szCs w:val="22"/>
        </w:rPr>
        <w:t xml:space="preserve"> </w:t>
      </w:r>
      <w:r w:rsidR="008E3C94" w:rsidRPr="009F3AD4">
        <w:rPr>
          <w:rFonts w:eastAsia="Times New Roman" w:cs="Times New Roman"/>
          <w:color w:val="000000"/>
          <w:sz w:val="22"/>
          <w:szCs w:val="22"/>
        </w:rPr>
        <w:t xml:space="preserve">Predsjednik  </w:t>
      </w:r>
    </w:p>
    <w:p w14:paraId="0B88DF50" w14:textId="0815A5BB" w:rsidR="008E3C94" w:rsidRPr="009F3AD4" w:rsidRDefault="001F4E4A" w:rsidP="008C0B8B">
      <w:pPr>
        <w:pBdr>
          <w:top w:val="nil"/>
          <w:left w:val="nil"/>
          <w:bottom w:val="nil"/>
          <w:right w:val="nil"/>
          <w:between w:val="nil"/>
        </w:pBdr>
        <w:contextualSpacing/>
        <w:jc w:val="center"/>
        <w:rPr>
          <w:rFonts w:eastAsia="Times New Roman" w:cs="Times New Roman"/>
          <w:color w:val="000000"/>
          <w:sz w:val="22"/>
          <w:szCs w:val="22"/>
        </w:rPr>
      </w:pP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r>
      <w:r>
        <w:rPr>
          <w:rFonts w:eastAsia="Times New Roman" w:cs="Times New Roman"/>
          <w:color w:val="000000"/>
          <w:sz w:val="22"/>
          <w:szCs w:val="22"/>
        </w:rPr>
        <w:tab/>
        <w:t xml:space="preserve">     </w:t>
      </w:r>
      <w:r w:rsidR="00B7132A">
        <w:rPr>
          <w:rFonts w:eastAsia="Times New Roman" w:cs="Times New Roman"/>
          <w:color w:val="000000"/>
          <w:sz w:val="22"/>
          <w:szCs w:val="22"/>
        </w:rPr>
        <w:t xml:space="preserve"> </w:t>
      </w:r>
      <w:r w:rsidR="00F579C4">
        <w:rPr>
          <w:rFonts w:eastAsia="Times New Roman" w:cs="Times New Roman"/>
          <w:color w:val="000000"/>
          <w:sz w:val="22"/>
          <w:szCs w:val="22"/>
        </w:rPr>
        <w:t xml:space="preserve">     </w:t>
      </w:r>
      <w:proofErr w:type="spellStart"/>
      <w:r w:rsidR="008E3C94" w:rsidRPr="009F3AD4">
        <w:rPr>
          <w:rFonts w:eastAsia="Times New Roman" w:cs="Times New Roman"/>
          <w:color w:val="000000"/>
          <w:sz w:val="22"/>
          <w:szCs w:val="22"/>
        </w:rPr>
        <w:t>Perislav</w:t>
      </w:r>
      <w:proofErr w:type="spellEnd"/>
      <w:r w:rsidR="008E3C94" w:rsidRPr="009F3AD4">
        <w:rPr>
          <w:rFonts w:eastAsia="Times New Roman" w:cs="Times New Roman"/>
          <w:color w:val="000000"/>
          <w:sz w:val="22"/>
          <w:szCs w:val="22"/>
        </w:rPr>
        <w:t xml:space="preserve"> Petrić</w:t>
      </w:r>
    </w:p>
    <w:sectPr w:rsidR="008E3C94" w:rsidRPr="009F3AD4" w:rsidSect="00AD7024">
      <w:headerReference w:type="even" r:id="rId9"/>
      <w:headerReference w:type="default" r:id="rId10"/>
      <w:footerReference w:type="even" r:id="rId11"/>
      <w:footerReference w:type="default" r:id="rId12"/>
      <w:headerReference w:type="first" r:id="rId13"/>
      <w:footerReference w:type="first" r:id="rId14"/>
      <w:pgSz w:w="11906" w:h="16838"/>
      <w:pgMar w:top="990" w:right="1134" w:bottom="127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C268C" w14:textId="77777777" w:rsidR="000A1033" w:rsidRDefault="000A1033">
      <w:r>
        <w:separator/>
      </w:r>
    </w:p>
  </w:endnote>
  <w:endnote w:type="continuationSeparator" w:id="0">
    <w:p w14:paraId="424C2061" w14:textId="77777777" w:rsidR="000A1033" w:rsidRDefault="000A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OpenSymbo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2" w14:textId="77777777" w:rsidR="00486C26" w:rsidRDefault="00486C26">
    <w:pPr>
      <w:pBdr>
        <w:top w:val="nil"/>
        <w:left w:val="nil"/>
        <w:bottom w:val="nil"/>
        <w:right w:val="nil"/>
        <w:between w:val="nil"/>
      </w:pBdr>
      <w:tabs>
        <w:tab w:val="center" w:pos="4819"/>
        <w:tab w:val="right" w:pos="9638"/>
      </w:tabs>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243085"/>
      <w:docPartObj>
        <w:docPartGallery w:val="Page Numbers (Bottom of Page)"/>
        <w:docPartUnique/>
      </w:docPartObj>
    </w:sdtPr>
    <w:sdtEndPr>
      <w:rPr>
        <w:noProof/>
      </w:rPr>
    </w:sdtEndPr>
    <w:sdtContent>
      <w:p w14:paraId="1FCB477A" w14:textId="4FAC43F2" w:rsidR="00C70405" w:rsidRDefault="00C704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125" w14:textId="77777777" w:rsidR="00486C26" w:rsidRDefault="00486C26">
    <w:pPr>
      <w:pBdr>
        <w:top w:val="nil"/>
        <w:left w:val="nil"/>
        <w:bottom w:val="nil"/>
        <w:right w:val="nil"/>
        <w:between w:val="nil"/>
      </w:pBdr>
      <w:tabs>
        <w:tab w:val="center" w:pos="4819"/>
        <w:tab w:val="right" w:pos="9638"/>
      </w:tabs>
      <w:rPr>
        <w:rFonts w:eastAsia="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3" w14:textId="77777777" w:rsidR="00486C26" w:rsidRDefault="00486C26">
    <w:pPr>
      <w:pBdr>
        <w:top w:val="nil"/>
        <w:left w:val="nil"/>
        <w:bottom w:val="nil"/>
        <w:right w:val="nil"/>
        <w:between w:val="nil"/>
      </w:pBdr>
      <w:tabs>
        <w:tab w:val="center" w:pos="4819"/>
        <w:tab w:val="right" w:pos="9638"/>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E16D0" w14:textId="77777777" w:rsidR="000A1033" w:rsidRDefault="000A1033">
      <w:r>
        <w:separator/>
      </w:r>
    </w:p>
  </w:footnote>
  <w:footnote w:type="continuationSeparator" w:id="0">
    <w:p w14:paraId="7492A9E1" w14:textId="77777777" w:rsidR="000A1033" w:rsidRDefault="000A1033">
      <w:r>
        <w:continuationSeparator/>
      </w:r>
    </w:p>
  </w:footnote>
  <w:footnote w:id="1">
    <w:p w14:paraId="4A8D3CD9" w14:textId="4508A276" w:rsidR="003E2243" w:rsidRDefault="003E2243">
      <w:pPr>
        <w:pStyle w:val="FootnoteText"/>
      </w:pPr>
      <w:r>
        <w:rPr>
          <w:rStyle w:val="FootnoteReference"/>
        </w:rPr>
        <w:footnoteRef/>
      </w:r>
      <w:r>
        <w:t xml:space="preserve"> </w:t>
      </w:r>
      <w:r w:rsidRPr="003E2243">
        <w:t xml:space="preserve">Vijećnik Janez </w:t>
      </w:r>
      <w:proofErr w:type="spellStart"/>
      <w:r w:rsidRPr="003E2243">
        <w:t>Maroević</w:t>
      </w:r>
      <w:proofErr w:type="spellEnd"/>
      <w:r w:rsidRPr="003E2243">
        <w:t xml:space="preserve"> je dana 4. veljače 2026. godine dostavio ovjerenu ostavku na mjesto vijećnika Gradskog vijeća Grada Staroga Grada.</w:t>
      </w:r>
    </w:p>
  </w:footnote>
  <w:footnote w:id="2">
    <w:p w14:paraId="697834DC" w14:textId="7182935D" w:rsidR="003E2243" w:rsidRDefault="003E2243">
      <w:pPr>
        <w:pStyle w:val="FootnoteText"/>
      </w:pPr>
      <w:r>
        <w:rPr>
          <w:rStyle w:val="FootnoteReference"/>
        </w:rPr>
        <w:footnoteRef/>
      </w:r>
      <w:r>
        <w:t xml:space="preserve"> O zapisniku nije </w:t>
      </w:r>
      <w:r w:rsidR="00414211">
        <w:t xml:space="preserve">glasao vijećnik Vinko </w:t>
      </w:r>
      <w:proofErr w:type="spellStart"/>
      <w:r w:rsidR="00414211">
        <w:t>Maroević</w:t>
      </w:r>
      <w:proofErr w:type="spellEnd"/>
      <w:r>
        <w:t xml:space="preserve"> obzirom da </w:t>
      </w:r>
      <w:r w:rsidR="00414211">
        <w:t>je istom verificiran mandat 25. ožujka 2026. godine.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0" w14:textId="77777777" w:rsidR="00486C26" w:rsidRDefault="00486C26">
    <w:pPr>
      <w:pBdr>
        <w:top w:val="nil"/>
        <w:left w:val="nil"/>
        <w:bottom w:val="nil"/>
        <w:right w:val="nil"/>
        <w:between w:val="nil"/>
      </w:pBdr>
      <w:tabs>
        <w:tab w:val="center" w:pos="4536"/>
        <w:tab w:val="right" w:pos="9072"/>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F" w14:textId="77777777" w:rsidR="00486C26" w:rsidRDefault="00486C26">
    <w:pPr>
      <w:pBdr>
        <w:top w:val="nil"/>
        <w:left w:val="nil"/>
        <w:bottom w:val="nil"/>
        <w:right w:val="nil"/>
        <w:between w:val="nil"/>
      </w:pBdr>
      <w:tabs>
        <w:tab w:val="center" w:pos="4536"/>
        <w:tab w:val="right" w:pos="9072"/>
      </w:tabs>
      <w:rPr>
        <w:rFonts w:eastAsia="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1" w14:textId="77777777" w:rsidR="00486C26" w:rsidRDefault="00486C26">
    <w:pPr>
      <w:pBdr>
        <w:top w:val="nil"/>
        <w:left w:val="nil"/>
        <w:bottom w:val="nil"/>
        <w:right w:val="nil"/>
        <w:between w:val="nil"/>
      </w:pBdr>
      <w:tabs>
        <w:tab w:val="center" w:pos="4536"/>
        <w:tab w:val="right" w:pos="9072"/>
      </w:tabs>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055C1"/>
    <w:multiLevelType w:val="multilevel"/>
    <w:tmpl w:val="D81E8DC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1" w15:restartNumberingAfterBreak="0">
    <w:nsid w:val="5C0027BF"/>
    <w:multiLevelType w:val="hybridMultilevel"/>
    <w:tmpl w:val="AB042EAA"/>
    <w:lvl w:ilvl="0" w:tplc="D5441C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424615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650164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A2D"/>
    <w:rsid w:val="00003138"/>
    <w:rsid w:val="000145B4"/>
    <w:rsid w:val="00020938"/>
    <w:rsid w:val="0003139D"/>
    <w:rsid w:val="000336B3"/>
    <w:rsid w:val="000513C1"/>
    <w:rsid w:val="000523CF"/>
    <w:rsid w:val="00054871"/>
    <w:rsid w:val="00054CBE"/>
    <w:rsid w:val="00057F86"/>
    <w:rsid w:val="0006503C"/>
    <w:rsid w:val="000700C9"/>
    <w:rsid w:val="00075274"/>
    <w:rsid w:val="000822AA"/>
    <w:rsid w:val="00092AAA"/>
    <w:rsid w:val="00093B8D"/>
    <w:rsid w:val="0009481F"/>
    <w:rsid w:val="000A1033"/>
    <w:rsid w:val="000A180A"/>
    <w:rsid w:val="000A42F7"/>
    <w:rsid w:val="000B7CE1"/>
    <w:rsid w:val="000C42B0"/>
    <w:rsid w:val="000D5ABE"/>
    <w:rsid w:val="000E5F01"/>
    <w:rsid w:val="00110B03"/>
    <w:rsid w:val="0011161F"/>
    <w:rsid w:val="00111A7D"/>
    <w:rsid w:val="0012428A"/>
    <w:rsid w:val="001243E8"/>
    <w:rsid w:val="001249B8"/>
    <w:rsid w:val="00125331"/>
    <w:rsid w:val="001333C5"/>
    <w:rsid w:val="001333D9"/>
    <w:rsid w:val="00136AFA"/>
    <w:rsid w:val="00141A06"/>
    <w:rsid w:val="00144E74"/>
    <w:rsid w:val="00146818"/>
    <w:rsid w:val="0015768C"/>
    <w:rsid w:val="001600FF"/>
    <w:rsid w:val="00165888"/>
    <w:rsid w:val="00175B31"/>
    <w:rsid w:val="00176F1C"/>
    <w:rsid w:val="00180004"/>
    <w:rsid w:val="0019234C"/>
    <w:rsid w:val="001A320D"/>
    <w:rsid w:val="001A4553"/>
    <w:rsid w:val="001A65B3"/>
    <w:rsid w:val="001B3378"/>
    <w:rsid w:val="001B781E"/>
    <w:rsid w:val="001C31A1"/>
    <w:rsid w:val="001C3ECE"/>
    <w:rsid w:val="001C6EAA"/>
    <w:rsid w:val="001D5EF8"/>
    <w:rsid w:val="001E0EDD"/>
    <w:rsid w:val="001E38AC"/>
    <w:rsid w:val="001F0357"/>
    <w:rsid w:val="001F1204"/>
    <w:rsid w:val="001F4E4A"/>
    <w:rsid w:val="001F661F"/>
    <w:rsid w:val="00201AFB"/>
    <w:rsid w:val="00202816"/>
    <w:rsid w:val="002033BE"/>
    <w:rsid w:val="00204E2A"/>
    <w:rsid w:val="00211140"/>
    <w:rsid w:val="00223CCB"/>
    <w:rsid w:val="00224DCE"/>
    <w:rsid w:val="00227482"/>
    <w:rsid w:val="00230D7F"/>
    <w:rsid w:val="00231031"/>
    <w:rsid w:val="0023364E"/>
    <w:rsid w:val="002355D1"/>
    <w:rsid w:val="002423FA"/>
    <w:rsid w:val="002500BE"/>
    <w:rsid w:val="002542BD"/>
    <w:rsid w:val="00254467"/>
    <w:rsid w:val="00255562"/>
    <w:rsid w:val="002572FA"/>
    <w:rsid w:val="00264094"/>
    <w:rsid w:val="00271EC4"/>
    <w:rsid w:val="00275285"/>
    <w:rsid w:val="0028212F"/>
    <w:rsid w:val="00283357"/>
    <w:rsid w:val="00285595"/>
    <w:rsid w:val="00290C33"/>
    <w:rsid w:val="002B07A2"/>
    <w:rsid w:val="002B5E50"/>
    <w:rsid w:val="002C148E"/>
    <w:rsid w:val="002C6463"/>
    <w:rsid w:val="002D1075"/>
    <w:rsid w:val="002D153F"/>
    <w:rsid w:val="002D39CB"/>
    <w:rsid w:val="002E31EB"/>
    <w:rsid w:val="002F7C56"/>
    <w:rsid w:val="00306425"/>
    <w:rsid w:val="00311F15"/>
    <w:rsid w:val="00322F87"/>
    <w:rsid w:val="00327160"/>
    <w:rsid w:val="00332A07"/>
    <w:rsid w:val="003402F0"/>
    <w:rsid w:val="0034409C"/>
    <w:rsid w:val="00354E44"/>
    <w:rsid w:val="00357C0C"/>
    <w:rsid w:val="00361379"/>
    <w:rsid w:val="00362DB8"/>
    <w:rsid w:val="003641CD"/>
    <w:rsid w:val="00371AFF"/>
    <w:rsid w:val="00371C24"/>
    <w:rsid w:val="0039089B"/>
    <w:rsid w:val="00392FE4"/>
    <w:rsid w:val="0039373B"/>
    <w:rsid w:val="003964F3"/>
    <w:rsid w:val="003A2A4F"/>
    <w:rsid w:val="003A2D8B"/>
    <w:rsid w:val="003B3156"/>
    <w:rsid w:val="003B48D8"/>
    <w:rsid w:val="003B6A7A"/>
    <w:rsid w:val="003B7A2E"/>
    <w:rsid w:val="003C31D7"/>
    <w:rsid w:val="003C76B1"/>
    <w:rsid w:val="003D390E"/>
    <w:rsid w:val="003D3D92"/>
    <w:rsid w:val="003E2243"/>
    <w:rsid w:val="003E45D9"/>
    <w:rsid w:val="003F1415"/>
    <w:rsid w:val="003F63DE"/>
    <w:rsid w:val="00401804"/>
    <w:rsid w:val="00414211"/>
    <w:rsid w:val="00423362"/>
    <w:rsid w:val="00426FD8"/>
    <w:rsid w:val="00430061"/>
    <w:rsid w:val="004348A7"/>
    <w:rsid w:val="0043531F"/>
    <w:rsid w:val="00442C53"/>
    <w:rsid w:val="00444ACF"/>
    <w:rsid w:val="00457B04"/>
    <w:rsid w:val="00460F8E"/>
    <w:rsid w:val="00465CF4"/>
    <w:rsid w:val="00475687"/>
    <w:rsid w:val="00485451"/>
    <w:rsid w:val="00486C26"/>
    <w:rsid w:val="004A0A5F"/>
    <w:rsid w:val="004A64D0"/>
    <w:rsid w:val="004B2866"/>
    <w:rsid w:val="004C1771"/>
    <w:rsid w:val="004C4711"/>
    <w:rsid w:val="004C6656"/>
    <w:rsid w:val="004C7F8E"/>
    <w:rsid w:val="004D1A92"/>
    <w:rsid w:val="004F425B"/>
    <w:rsid w:val="0050327E"/>
    <w:rsid w:val="005069D8"/>
    <w:rsid w:val="00507343"/>
    <w:rsid w:val="00507ACA"/>
    <w:rsid w:val="005237EB"/>
    <w:rsid w:val="005327E1"/>
    <w:rsid w:val="00547626"/>
    <w:rsid w:val="00554A81"/>
    <w:rsid w:val="005552AE"/>
    <w:rsid w:val="005607F6"/>
    <w:rsid w:val="00561BA4"/>
    <w:rsid w:val="00563693"/>
    <w:rsid w:val="00564327"/>
    <w:rsid w:val="00565065"/>
    <w:rsid w:val="005657AB"/>
    <w:rsid w:val="005778A2"/>
    <w:rsid w:val="00581CB9"/>
    <w:rsid w:val="0059252B"/>
    <w:rsid w:val="00593BD5"/>
    <w:rsid w:val="00595C83"/>
    <w:rsid w:val="005A2FA0"/>
    <w:rsid w:val="005A3618"/>
    <w:rsid w:val="005A3A34"/>
    <w:rsid w:val="005A4374"/>
    <w:rsid w:val="005A7DC9"/>
    <w:rsid w:val="005B7C09"/>
    <w:rsid w:val="005C3AD2"/>
    <w:rsid w:val="005D1A05"/>
    <w:rsid w:val="005D4209"/>
    <w:rsid w:val="005D55E4"/>
    <w:rsid w:val="005E7BED"/>
    <w:rsid w:val="005F7ACF"/>
    <w:rsid w:val="00600923"/>
    <w:rsid w:val="00605DC5"/>
    <w:rsid w:val="00606A79"/>
    <w:rsid w:val="00606FD4"/>
    <w:rsid w:val="00610378"/>
    <w:rsid w:val="00610450"/>
    <w:rsid w:val="0062112D"/>
    <w:rsid w:val="00623CEA"/>
    <w:rsid w:val="00626CDA"/>
    <w:rsid w:val="00635292"/>
    <w:rsid w:val="0065673B"/>
    <w:rsid w:val="00660ADE"/>
    <w:rsid w:val="00663D6F"/>
    <w:rsid w:val="00674C8E"/>
    <w:rsid w:val="00676F40"/>
    <w:rsid w:val="00683453"/>
    <w:rsid w:val="0068389E"/>
    <w:rsid w:val="0068522D"/>
    <w:rsid w:val="00686492"/>
    <w:rsid w:val="00696214"/>
    <w:rsid w:val="006A0E79"/>
    <w:rsid w:val="006A1761"/>
    <w:rsid w:val="006A5B5C"/>
    <w:rsid w:val="006A71B2"/>
    <w:rsid w:val="006B05FA"/>
    <w:rsid w:val="006B1467"/>
    <w:rsid w:val="006B259F"/>
    <w:rsid w:val="006B3F7D"/>
    <w:rsid w:val="006C4649"/>
    <w:rsid w:val="006C6556"/>
    <w:rsid w:val="006D4E28"/>
    <w:rsid w:val="006D707D"/>
    <w:rsid w:val="006E3C1E"/>
    <w:rsid w:val="006E4B7D"/>
    <w:rsid w:val="006E6750"/>
    <w:rsid w:val="006F70FB"/>
    <w:rsid w:val="00702877"/>
    <w:rsid w:val="00704410"/>
    <w:rsid w:val="00707804"/>
    <w:rsid w:val="007160A3"/>
    <w:rsid w:val="00720F9F"/>
    <w:rsid w:val="00722769"/>
    <w:rsid w:val="00734CDF"/>
    <w:rsid w:val="007355F0"/>
    <w:rsid w:val="00741C5B"/>
    <w:rsid w:val="00742B96"/>
    <w:rsid w:val="00745650"/>
    <w:rsid w:val="00751ED1"/>
    <w:rsid w:val="00754F4F"/>
    <w:rsid w:val="007566B3"/>
    <w:rsid w:val="007606CB"/>
    <w:rsid w:val="007610FA"/>
    <w:rsid w:val="00761D31"/>
    <w:rsid w:val="00765AE5"/>
    <w:rsid w:val="00770715"/>
    <w:rsid w:val="00775C93"/>
    <w:rsid w:val="00776FAB"/>
    <w:rsid w:val="00797966"/>
    <w:rsid w:val="00797E47"/>
    <w:rsid w:val="007A32BA"/>
    <w:rsid w:val="007A4596"/>
    <w:rsid w:val="007A7D9C"/>
    <w:rsid w:val="007B5810"/>
    <w:rsid w:val="007B7A5A"/>
    <w:rsid w:val="007C0308"/>
    <w:rsid w:val="007C54F9"/>
    <w:rsid w:val="007C765E"/>
    <w:rsid w:val="007D4B2E"/>
    <w:rsid w:val="007E2D50"/>
    <w:rsid w:val="007E5992"/>
    <w:rsid w:val="007F3749"/>
    <w:rsid w:val="007F5AC2"/>
    <w:rsid w:val="008012FB"/>
    <w:rsid w:val="00803B97"/>
    <w:rsid w:val="00804E64"/>
    <w:rsid w:val="00805BC3"/>
    <w:rsid w:val="00806850"/>
    <w:rsid w:val="00807029"/>
    <w:rsid w:val="0081082A"/>
    <w:rsid w:val="008112F1"/>
    <w:rsid w:val="0081499A"/>
    <w:rsid w:val="00831654"/>
    <w:rsid w:val="00835B73"/>
    <w:rsid w:val="00841895"/>
    <w:rsid w:val="0084424F"/>
    <w:rsid w:val="008547C5"/>
    <w:rsid w:val="00857E4F"/>
    <w:rsid w:val="008603F7"/>
    <w:rsid w:val="008650AF"/>
    <w:rsid w:val="00867D57"/>
    <w:rsid w:val="00872CBD"/>
    <w:rsid w:val="00874D32"/>
    <w:rsid w:val="0087544C"/>
    <w:rsid w:val="00884228"/>
    <w:rsid w:val="00891F92"/>
    <w:rsid w:val="00892A21"/>
    <w:rsid w:val="008966E3"/>
    <w:rsid w:val="008A1971"/>
    <w:rsid w:val="008A57E6"/>
    <w:rsid w:val="008B26EB"/>
    <w:rsid w:val="008B5277"/>
    <w:rsid w:val="008C0B8B"/>
    <w:rsid w:val="008D7BE9"/>
    <w:rsid w:val="008E39B7"/>
    <w:rsid w:val="008E3C94"/>
    <w:rsid w:val="008E4F8A"/>
    <w:rsid w:val="008E50AE"/>
    <w:rsid w:val="008E61D5"/>
    <w:rsid w:val="008E7DC0"/>
    <w:rsid w:val="008F0D01"/>
    <w:rsid w:val="008F5667"/>
    <w:rsid w:val="00920611"/>
    <w:rsid w:val="009206FB"/>
    <w:rsid w:val="00934592"/>
    <w:rsid w:val="009407BC"/>
    <w:rsid w:val="00942BE0"/>
    <w:rsid w:val="00945650"/>
    <w:rsid w:val="00950E23"/>
    <w:rsid w:val="00954C7D"/>
    <w:rsid w:val="00954DF1"/>
    <w:rsid w:val="009559E0"/>
    <w:rsid w:val="00962065"/>
    <w:rsid w:val="00963E56"/>
    <w:rsid w:val="00974E70"/>
    <w:rsid w:val="00987393"/>
    <w:rsid w:val="009965C0"/>
    <w:rsid w:val="009A09C7"/>
    <w:rsid w:val="009B7A0A"/>
    <w:rsid w:val="009C31AD"/>
    <w:rsid w:val="009C5189"/>
    <w:rsid w:val="009D0E02"/>
    <w:rsid w:val="009D1753"/>
    <w:rsid w:val="009E2B9D"/>
    <w:rsid w:val="009E510B"/>
    <w:rsid w:val="009F3AD4"/>
    <w:rsid w:val="00A03431"/>
    <w:rsid w:val="00A077AD"/>
    <w:rsid w:val="00A14D35"/>
    <w:rsid w:val="00A24DC3"/>
    <w:rsid w:val="00A24DE9"/>
    <w:rsid w:val="00A302E7"/>
    <w:rsid w:val="00A33168"/>
    <w:rsid w:val="00A4090B"/>
    <w:rsid w:val="00A54163"/>
    <w:rsid w:val="00A56152"/>
    <w:rsid w:val="00A56292"/>
    <w:rsid w:val="00A62216"/>
    <w:rsid w:val="00A70B52"/>
    <w:rsid w:val="00A70F4B"/>
    <w:rsid w:val="00A8215F"/>
    <w:rsid w:val="00A90C3B"/>
    <w:rsid w:val="00A97130"/>
    <w:rsid w:val="00AA154E"/>
    <w:rsid w:val="00AA1DB8"/>
    <w:rsid w:val="00AA38B6"/>
    <w:rsid w:val="00AC4884"/>
    <w:rsid w:val="00AD3398"/>
    <w:rsid w:val="00AD7024"/>
    <w:rsid w:val="00AE082F"/>
    <w:rsid w:val="00AE5F67"/>
    <w:rsid w:val="00AF5C25"/>
    <w:rsid w:val="00B00381"/>
    <w:rsid w:val="00B10F75"/>
    <w:rsid w:val="00B11F79"/>
    <w:rsid w:val="00B20DA2"/>
    <w:rsid w:val="00B23872"/>
    <w:rsid w:val="00B30492"/>
    <w:rsid w:val="00B33E07"/>
    <w:rsid w:val="00B35099"/>
    <w:rsid w:val="00B413E5"/>
    <w:rsid w:val="00B4198A"/>
    <w:rsid w:val="00B42B6A"/>
    <w:rsid w:val="00B446D2"/>
    <w:rsid w:val="00B45AF0"/>
    <w:rsid w:val="00B46A82"/>
    <w:rsid w:val="00B46DAE"/>
    <w:rsid w:val="00B4754B"/>
    <w:rsid w:val="00B560D5"/>
    <w:rsid w:val="00B62F74"/>
    <w:rsid w:val="00B670E3"/>
    <w:rsid w:val="00B7132A"/>
    <w:rsid w:val="00B8524B"/>
    <w:rsid w:val="00B859D5"/>
    <w:rsid w:val="00B93631"/>
    <w:rsid w:val="00BA0C72"/>
    <w:rsid w:val="00BA7F2F"/>
    <w:rsid w:val="00BB2071"/>
    <w:rsid w:val="00BB2C3B"/>
    <w:rsid w:val="00BB7430"/>
    <w:rsid w:val="00BC4051"/>
    <w:rsid w:val="00BD4499"/>
    <w:rsid w:val="00BD5F63"/>
    <w:rsid w:val="00BD6BCE"/>
    <w:rsid w:val="00BF4EF8"/>
    <w:rsid w:val="00BF59BA"/>
    <w:rsid w:val="00BF6746"/>
    <w:rsid w:val="00C05382"/>
    <w:rsid w:val="00C12B9D"/>
    <w:rsid w:val="00C228BE"/>
    <w:rsid w:val="00C30462"/>
    <w:rsid w:val="00C3401F"/>
    <w:rsid w:val="00C3676A"/>
    <w:rsid w:val="00C36933"/>
    <w:rsid w:val="00C417C6"/>
    <w:rsid w:val="00C41C14"/>
    <w:rsid w:val="00C51212"/>
    <w:rsid w:val="00C57339"/>
    <w:rsid w:val="00C578DB"/>
    <w:rsid w:val="00C70405"/>
    <w:rsid w:val="00C75D7B"/>
    <w:rsid w:val="00C76032"/>
    <w:rsid w:val="00C8222E"/>
    <w:rsid w:val="00C83A62"/>
    <w:rsid w:val="00C903C0"/>
    <w:rsid w:val="00C90CE3"/>
    <w:rsid w:val="00C919A1"/>
    <w:rsid w:val="00CA1CA1"/>
    <w:rsid w:val="00CA209D"/>
    <w:rsid w:val="00CA57CB"/>
    <w:rsid w:val="00CB3271"/>
    <w:rsid w:val="00CD151D"/>
    <w:rsid w:val="00CD2011"/>
    <w:rsid w:val="00CD400F"/>
    <w:rsid w:val="00CE1365"/>
    <w:rsid w:val="00CE159B"/>
    <w:rsid w:val="00CE4A06"/>
    <w:rsid w:val="00D10B54"/>
    <w:rsid w:val="00D126D9"/>
    <w:rsid w:val="00D20C34"/>
    <w:rsid w:val="00D25A4C"/>
    <w:rsid w:val="00D35B69"/>
    <w:rsid w:val="00D44607"/>
    <w:rsid w:val="00D469B0"/>
    <w:rsid w:val="00D60A2D"/>
    <w:rsid w:val="00D6205E"/>
    <w:rsid w:val="00D647D0"/>
    <w:rsid w:val="00D65944"/>
    <w:rsid w:val="00D67D1A"/>
    <w:rsid w:val="00D708DF"/>
    <w:rsid w:val="00D716A9"/>
    <w:rsid w:val="00D733E4"/>
    <w:rsid w:val="00D75191"/>
    <w:rsid w:val="00D77321"/>
    <w:rsid w:val="00D83D5A"/>
    <w:rsid w:val="00D90D72"/>
    <w:rsid w:val="00D936D8"/>
    <w:rsid w:val="00D94569"/>
    <w:rsid w:val="00DA1B59"/>
    <w:rsid w:val="00DA1E98"/>
    <w:rsid w:val="00DA2A8D"/>
    <w:rsid w:val="00DA2C6F"/>
    <w:rsid w:val="00DA4EB6"/>
    <w:rsid w:val="00DA7752"/>
    <w:rsid w:val="00DC3B28"/>
    <w:rsid w:val="00DC6574"/>
    <w:rsid w:val="00DD665C"/>
    <w:rsid w:val="00DF12C4"/>
    <w:rsid w:val="00E00B30"/>
    <w:rsid w:val="00E031DF"/>
    <w:rsid w:val="00E05901"/>
    <w:rsid w:val="00E14342"/>
    <w:rsid w:val="00E15822"/>
    <w:rsid w:val="00E21897"/>
    <w:rsid w:val="00E22BF8"/>
    <w:rsid w:val="00E31265"/>
    <w:rsid w:val="00E404C1"/>
    <w:rsid w:val="00E42240"/>
    <w:rsid w:val="00E4731F"/>
    <w:rsid w:val="00E51CBE"/>
    <w:rsid w:val="00E61B49"/>
    <w:rsid w:val="00E635CB"/>
    <w:rsid w:val="00E72D49"/>
    <w:rsid w:val="00E8089F"/>
    <w:rsid w:val="00E82152"/>
    <w:rsid w:val="00E82DCC"/>
    <w:rsid w:val="00E85814"/>
    <w:rsid w:val="00E95A2C"/>
    <w:rsid w:val="00EA2FC2"/>
    <w:rsid w:val="00EB68F5"/>
    <w:rsid w:val="00EC3A38"/>
    <w:rsid w:val="00EC3A95"/>
    <w:rsid w:val="00EC56B9"/>
    <w:rsid w:val="00EC6144"/>
    <w:rsid w:val="00ED0DC1"/>
    <w:rsid w:val="00ED5EC9"/>
    <w:rsid w:val="00EE19C5"/>
    <w:rsid w:val="00EE5D0B"/>
    <w:rsid w:val="00EE7596"/>
    <w:rsid w:val="00EE7B64"/>
    <w:rsid w:val="00EF221B"/>
    <w:rsid w:val="00EF306C"/>
    <w:rsid w:val="00F00230"/>
    <w:rsid w:val="00F047E2"/>
    <w:rsid w:val="00F17E2F"/>
    <w:rsid w:val="00F20907"/>
    <w:rsid w:val="00F22FFA"/>
    <w:rsid w:val="00F23809"/>
    <w:rsid w:val="00F23CA2"/>
    <w:rsid w:val="00F273B3"/>
    <w:rsid w:val="00F37D1A"/>
    <w:rsid w:val="00F52068"/>
    <w:rsid w:val="00F5416F"/>
    <w:rsid w:val="00F54229"/>
    <w:rsid w:val="00F554B8"/>
    <w:rsid w:val="00F579C4"/>
    <w:rsid w:val="00F67419"/>
    <w:rsid w:val="00F7069F"/>
    <w:rsid w:val="00F72C3B"/>
    <w:rsid w:val="00F734CB"/>
    <w:rsid w:val="00F82B83"/>
    <w:rsid w:val="00F83938"/>
    <w:rsid w:val="00F927F8"/>
    <w:rsid w:val="00F92DEB"/>
    <w:rsid w:val="00F9609D"/>
    <w:rsid w:val="00F96BCF"/>
    <w:rsid w:val="00FA07BE"/>
    <w:rsid w:val="00FA6551"/>
    <w:rsid w:val="00FA70A5"/>
    <w:rsid w:val="00FB0FF8"/>
    <w:rsid w:val="00FB544F"/>
    <w:rsid w:val="00FB6839"/>
    <w:rsid w:val="00FC06BE"/>
    <w:rsid w:val="00FC08D2"/>
    <w:rsid w:val="00FC121D"/>
    <w:rsid w:val="00FC1484"/>
    <w:rsid w:val="00FD1D76"/>
    <w:rsid w:val="00FD2063"/>
    <w:rsid w:val="00FD409B"/>
    <w:rsid w:val="00FD70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A1BF"/>
  <w15:docId w15:val="{584F011D-5A36-4D73-A46E-FFE7AABB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hr-H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CF4"/>
    <w:pPr>
      <w:suppressAutoHyphens/>
    </w:pPr>
    <w:rPr>
      <w:rFonts w:eastAsia="SimSun" w:cs="Arial Unicode MS"/>
      <w:kern w:val="1"/>
      <w:lang w:eastAsia="hi-IN" w:bidi="hi-I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shd w:val="clear" w:color="auto" w:fill="FFFF0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Zadanifontodlomka1">
    <w:name w:val="Zadani font odlomka1"/>
  </w:style>
  <w:style w:type="character" w:customStyle="1" w:styleId="DefaultParagraphFont1">
    <w:name w:val="Default Paragraph Font1"/>
  </w:style>
  <w:style w:type="character" w:customStyle="1" w:styleId="Referencafusnote1">
    <w:name w:val="Referenca fusnote1"/>
    <w:rPr>
      <w:vertAlign w:val="superscript"/>
    </w:rPr>
  </w:style>
  <w:style w:type="character" w:customStyle="1" w:styleId="FootnoteCharacters">
    <w:name w:val="Footnote Characters"/>
  </w:style>
  <w:style w:type="character" w:customStyle="1" w:styleId="Referencafusnote11">
    <w:name w:val="Referenca fusnote11"/>
    <w:rPr>
      <w:vertAlign w:val="superscript"/>
    </w:rPr>
  </w:style>
  <w:style w:type="character" w:customStyle="1" w:styleId="NumberingSymbols">
    <w:name w:val="Numbering Symbols"/>
  </w:style>
  <w:style w:type="character" w:customStyle="1" w:styleId="TekstbaloniaChar">
    <w:name w:val="Tekst balončića Char"/>
    <w:rPr>
      <w:rFonts w:ascii="Segoe UI" w:eastAsia="SimSun" w:hAnsi="Segoe UI" w:cs="Mangal"/>
      <w:kern w:val="1"/>
      <w:sz w:val="18"/>
      <w:szCs w:val="16"/>
      <w:lang w:eastAsia="hi-IN" w:bidi="hi-IN"/>
    </w:rPr>
  </w:style>
  <w:style w:type="character" w:customStyle="1" w:styleId="Bullets">
    <w:name w:val="Bullets"/>
    <w:rPr>
      <w:rFonts w:ascii="OpenSymbol" w:eastAsia="OpenSymbol" w:hAnsi="OpenSymbol" w:cs="OpenSymbol"/>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customStyle="1" w:styleId="Caption1">
    <w:name w:val="Caption1"/>
    <w:basedOn w:val="Normal"/>
    <w:pPr>
      <w:suppressLineNumbers/>
      <w:spacing w:before="120" w:after="120"/>
    </w:pPr>
    <w:rPr>
      <w:i/>
      <w:iCs/>
    </w:rPr>
  </w:style>
  <w:style w:type="paragraph" w:customStyle="1" w:styleId="Index">
    <w:name w:val="Index"/>
    <w:basedOn w:val="Normal"/>
    <w:pPr>
      <w:suppressLineNumbers/>
    </w:pPr>
  </w:style>
  <w:style w:type="paragraph" w:customStyle="1" w:styleId="ListParagraph1">
    <w:name w:val="List Paragraph1"/>
    <w:basedOn w:val="Normal"/>
    <w:pPr>
      <w:ind w:left="720"/>
    </w:pPr>
  </w:style>
  <w:style w:type="paragraph" w:styleId="BodyTextIndent">
    <w:name w:val="Body Text Indent"/>
    <w:basedOn w:val="Normal"/>
    <w:pPr>
      <w:ind w:left="283" w:firstLine="709"/>
    </w:pPr>
  </w:style>
  <w:style w:type="paragraph" w:styleId="FootnoteText">
    <w:name w:val="footnote text"/>
    <w:basedOn w:val="Normal"/>
    <w:pPr>
      <w:suppressLineNumbers/>
      <w:ind w:left="283" w:hanging="283"/>
    </w:pPr>
    <w:rPr>
      <w:sz w:val="20"/>
      <w:szCs w:val="20"/>
    </w:rPr>
  </w:style>
  <w:style w:type="paragraph" w:customStyle="1" w:styleId="Tekstfusnote1">
    <w:name w:val="Tekst fusnote1"/>
    <w:basedOn w:val="Normal"/>
    <w:rPr>
      <w:sz w:val="20"/>
      <w:szCs w:val="20"/>
    </w:rPr>
  </w:style>
  <w:style w:type="paragraph" w:styleId="BalloonText">
    <w:name w:val="Balloon Text"/>
    <w:basedOn w:val="Normal"/>
    <w:rPr>
      <w:rFonts w:ascii="Segoe UI" w:hAnsi="Segoe UI" w:cs="Mangal"/>
      <w:sz w:val="18"/>
      <w:szCs w:val="16"/>
    </w:rPr>
  </w:style>
  <w:style w:type="paragraph" w:styleId="Footer">
    <w:name w:val="footer"/>
    <w:basedOn w:val="Normal"/>
    <w:link w:val="FooterChar"/>
    <w:uiPriority w:val="99"/>
    <w:pPr>
      <w:suppressLineNumbers/>
      <w:tabs>
        <w:tab w:val="center" w:pos="4819"/>
        <w:tab w:val="right" w:pos="9638"/>
      </w:tabs>
    </w:pPr>
  </w:style>
  <w:style w:type="paragraph" w:styleId="Header">
    <w:name w:val="header"/>
    <w:basedOn w:val="Normal"/>
    <w:link w:val="HeaderChar"/>
    <w:uiPriority w:val="99"/>
    <w:unhideWhenUsed/>
    <w:rsid w:val="00C85D32"/>
    <w:pPr>
      <w:tabs>
        <w:tab w:val="center" w:pos="4536"/>
        <w:tab w:val="right" w:pos="9072"/>
      </w:tabs>
    </w:pPr>
    <w:rPr>
      <w:rFonts w:cs="Mangal"/>
      <w:szCs w:val="21"/>
    </w:rPr>
  </w:style>
  <w:style w:type="character" w:customStyle="1" w:styleId="HeaderChar">
    <w:name w:val="Header Char"/>
    <w:link w:val="Header"/>
    <w:uiPriority w:val="99"/>
    <w:rsid w:val="00C85D32"/>
    <w:rPr>
      <w:rFonts w:eastAsia="SimSun" w:cs="Mangal"/>
      <w:kern w:val="1"/>
      <w:sz w:val="24"/>
      <w:szCs w:val="21"/>
      <w:lang w:eastAsia="hi-IN" w:bidi="hi-IN"/>
    </w:rPr>
  </w:style>
  <w:style w:type="character" w:customStyle="1" w:styleId="FooterChar">
    <w:name w:val="Footer Char"/>
    <w:link w:val="Footer"/>
    <w:uiPriority w:val="99"/>
    <w:rsid w:val="00C85D32"/>
    <w:rPr>
      <w:rFonts w:eastAsia="SimSun" w:cs="Arial Unicode MS"/>
      <w:kern w:val="1"/>
      <w:sz w:val="24"/>
      <w:szCs w:val="24"/>
      <w:lang w:eastAsia="hi-IN" w:bidi="hi-IN"/>
    </w:rPr>
  </w:style>
  <w:style w:type="paragraph" w:styleId="ListParagraph">
    <w:name w:val="List Paragraph"/>
    <w:basedOn w:val="Normal"/>
    <w:uiPriority w:val="34"/>
    <w:qFormat/>
    <w:rsid w:val="00436EAC"/>
    <w:pPr>
      <w:widowControl/>
      <w:suppressAutoHyphens w:val="0"/>
      <w:ind w:left="720"/>
      <w:contextualSpacing/>
    </w:pPr>
    <w:rPr>
      <w:rFonts w:eastAsia="Times New Roman" w:cs="Times New Roman"/>
      <w:kern w:val="0"/>
      <w:lang w:eastAsia="en-US" w:bidi="ar-SA"/>
    </w:rPr>
  </w:style>
  <w:style w:type="character" w:styleId="CommentReference">
    <w:name w:val="annotation reference"/>
    <w:basedOn w:val="DefaultParagraphFont"/>
    <w:uiPriority w:val="99"/>
    <w:semiHidden/>
    <w:unhideWhenUsed/>
    <w:rsid w:val="004C614E"/>
    <w:rPr>
      <w:sz w:val="16"/>
      <w:szCs w:val="16"/>
    </w:rPr>
  </w:style>
  <w:style w:type="paragraph" w:styleId="CommentText">
    <w:name w:val="annotation text"/>
    <w:basedOn w:val="Normal"/>
    <w:link w:val="CommentTextChar"/>
    <w:uiPriority w:val="99"/>
    <w:semiHidden/>
    <w:unhideWhenUsed/>
    <w:rsid w:val="004C614E"/>
    <w:rPr>
      <w:rFonts w:cs="Mangal"/>
      <w:sz w:val="20"/>
      <w:szCs w:val="18"/>
    </w:rPr>
  </w:style>
  <w:style w:type="character" w:customStyle="1" w:styleId="CommentTextChar">
    <w:name w:val="Comment Text Char"/>
    <w:basedOn w:val="DefaultParagraphFont"/>
    <w:link w:val="CommentText"/>
    <w:uiPriority w:val="99"/>
    <w:semiHidden/>
    <w:rsid w:val="004C614E"/>
    <w:rPr>
      <w:rFonts w:eastAsia="SimSun" w:cs="Mangal"/>
      <w:kern w:val="1"/>
      <w:szCs w:val="18"/>
      <w:lang w:eastAsia="hi-IN" w:bidi="hi-IN"/>
    </w:rPr>
  </w:style>
  <w:style w:type="paragraph" w:styleId="CommentSubject">
    <w:name w:val="annotation subject"/>
    <w:basedOn w:val="CommentText"/>
    <w:next w:val="CommentText"/>
    <w:link w:val="CommentSubjectChar"/>
    <w:uiPriority w:val="99"/>
    <w:semiHidden/>
    <w:unhideWhenUsed/>
    <w:rsid w:val="004C614E"/>
    <w:rPr>
      <w:b/>
      <w:bCs/>
    </w:rPr>
  </w:style>
  <w:style w:type="character" w:customStyle="1" w:styleId="CommentSubjectChar">
    <w:name w:val="Comment Subject Char"/>
    <w:basedOn w:val="CommentTextChar"/>
    <w:link w:val="CommentSubject"/>
    <w:uiPriority w:val="99"/>
    <w:semiHidden/>
    <w:rsid w:val="004C614E"/>
    <w:rPr>
      <w:rFonts w:eastAsia="SimSun" w:cs="Mangal"/>
      <w:b/>
      <w:bCs/>
      <w:kern w:val="1"/>
      <w:szCs w:val="18"/>
      <w:lang w:eastAsia="hi-IN" w:bidi="hi-I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2281">
      <w:bodyDiv w:val="1"/>
      <w:marLeft w:val="0"/>
      <w:marRight w:val="0"/>
      <w:marTop w:val="0"/>
      <w:marBottom w:val="0"/>
      <w:divBdr>
        <w:top w:val="none" w:sz="0" w:space="0" w:color="auto"/>
        <w:left w:val="none" w:sz="0" w:space="0" w:color="auto"/>
        <w:bottom w:val="none" w:sz="0" w:space="0" w:color="auto"/>
        <w:right w:val="none" w:sz="0" w:space="0" w:color="auto"/>
      </w:divBdr>
    </w:div>
    <w:div w:id="472872136">
      <w:bodyDiv w:val="1"/>
      <w:marLeft w:val="0"/>
      <w:marRight w:val="0"/>
      <w:marTop w:val="0"/>
      <w:marBottom w:val="0"/>
      <w:divBdr>
        <w:top w:val="none" w:sz="0" w:space="0" w:color="auto"/>
        <w:left w:val="none" w:sz="0" w:space="0" w:color="auto"/>
        <w:bottom w:val="none" w:sz="0" w:space="0" w:color="auto"/>
        <w:right w:val="none" w:sz="0" w:space="0" w:color="auto"/>
      </w:divBdr>
    </w:div>
    <w:div w:id="1406873376">
      <w:bodyDiv w:val="1"/>
      <w:marLeft w:val="0"/>
      <w:marRight w:val="0"/>
      <w:marTop w:val="0"/>
      <w:marBottom w:val="0"/>
      <w:divBdr>
        <w:top w:val="none" w:sz="0" w:space="0" w:color="auto"/>
        <w:left w:val="none" w:sz="0" w:space="0" w:color="auto"/>
        <w:bottom w:val="none" w:sz="0" w:space="0" w:color="auto"/>
        <w:right w:val="none" w:sz="0" w:space="0" w:color="auto"/>
      </w:divBdr>
    </w:div>
    <w:div w:id="1495605008">
      <w:bodyDiv w:val="1"/>
      <w:marLeft w:val="0"/>
      <w:marRight w:val="0"/>
      <w:marTop w:val="0"/>
      <w:marBottom w:val="0"/>
      <w:divBdr>
        <w:top w:val="none" w:sz="0" w:space="0" w:color="auto"/>
        <w:left w:val="none" w:sz="0" w:space="0" w:color="auto"/>
        <w:bottom w:val="none" w:sz="0" w:space="0" w:color="auto"/>
        <w:right w:val="none" w:sz="0" w:space="0" w:color="auto"/>
      </w:divBdr>
    </w:div>
    <w:div w:id="1515195039">
      <w:bodyDiv w:val="1"/>
      <w:marLeft w:val="0"/>
      <w:marRight w:val="0"/>
      <w:marTop w:val="0"/>
      <w:marBottom w:val="0"/>
      <w:divBdr>
        <w:top w:val="none" w:sz="0" w:space="0" w:color="auto"/>
        <w:left w:val="none" w:sz="0" w:space="0" w:color="auto"/>
        <w:bottom w:val="none" w:sz="0" w:space="0" w:color="auto"/>
        <w:right w:val="none" w:sz="0" w:space="0" w:color="auto"/>
      </w:divBdr>
    </w:div>
    <w:div w:id="1562474581">
      <w:bodyDiv w:val="1"/>
      <w:marLeft w:val="0"/>
      <w:marRight w:val="0"/>
      <w:marTop w:val="0"/>
      <w:marBottom w:val="0"/>
      <w:divBdr>
        <w:top w:val="none" w:sz="0" w:space="0" w:color="auto"/>
        <w:left w:val="none" w:sz="0" w:space="0" w:color="auto"/>
        <w:bottom w:val="none" w:sz="0" w:space="0" w:color="auto"/>
        <w:right w:val="none" w:sz="0" w:space="0" w:color="auto"/>
      </w:divBdr>
    </w:div>
    <w:div w:id="1563909952">
      <w:bodyDiv w:val="1"/>
      <w:marLeft w:val="0"/>
      <w:marRight w:val="0"/>
      <w:marTop w:val="0"/>
      <w:marBottom w:val="0"/>
      <w:divBdr>
        <w:top w:val="none" w:sz="0" w:space="0" w:color="auto"/>
        <w:left w:val="none" w:sz="0" w:space="0" w:color="auto"/>
        <w:bottom w:val="none" w:sz="0" w:space="0" w:color="auto"/>
        <w:right w:val="none" w:sz="0" w:space="0" w:color="auto"/>
      </w:divBdr>
    </w:div>
    <w:div w:id="1685327053">
      <w:bodyDiv w:val="1"/>
      <w:marLeft w:val="0"/>
      <w:marRight w:val="0"/>
      <w:marTop w:val="0"/>
      <w:marBottom w:val="0"/>
      <w:divBdr>
        <w:top w:val="none" w:sz="0" w:space="0" w:color="auto"/>
        <w:left w:val="none" w:sz="0" w:space="0" w:color="auto"/>
        <w:bottom w:val="none" w:sz="0" w:space="0" w:color="auto"/>
        <w:right w:val="none" w:sz="0" w:space="0" w:color="auto"/>
      </w:divBdr>
    </w:div>
    <w:div w:id="1730686070">
      <w:bodyDiv w:val="1"/>
      <w:marLeft w:val="0"/>
      <w:marRight w:val="0"/>
      <w:marTop w:val="0"/>
      <w:marBottom w:val="0"/>
      <w:divBdr>
        <w:top w:val="none" w:sz="0" w:space="0" w:color="auto"/>
        <w:left w:val="none" w:sz="0" w:space="0" w:color="auto"/>
        <w:bottom w:val="none" w:sz="0" w:space="0" w:color="auto"/>
        <w:right w:val="none" w:sz="0" w:space="0" w:color="auto"/>
      </w:divBdr>
    </w:div>
    <w:div w:id="1753770341">
      <w:bodyDiv w:val="1"/>
      <w:marLeft w:val="0"/>
      <w:marRight w:val="0"/>
      <w:marTop w:val="0"/>
      <w:marBottom w:val="0"/>
      <w:divBdr>
        <w:top w:val="none" w:sz="0" w:space="0" w:color="auto"/>
        <w:left w:val="none" w:sz="0" w:space="0" w:color="auto"/>
        <w:bottom w:val="none" w:sz="0" w:space="0" w:color="auto"/>
        <w:right w:val="none" w:sz="0" w:space="0" w:color="auto"/>
      </w:divBdr>
    </w:div>
    <w:div w:id="1901359640">
      <w:bodyDiv w:val="1"/>
      <w:marLeft w:val="0"/>
      <w:marRight w:val="0"/>
      <w:marTop w:val="0"/>
      <w:marBottom w:val="0"/>
      <w:divBdr>
        <w:top w:val="none" w:sz="0" w:space="0" w:color="auto"/>
        <w:left w:val="none" w:sz="0" w:space="0" w:color="auto"/>
        <w:bottom w:val="none" w:sz="0" w:space="0" w:color="auto"/>
        <w:right w:val="none" w:sz="0" w:space="0" w:color="auto"/>
      </w:divBdr>
    </w:div>
    <w:div w:id="1916695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7x9UXx6g31f1n4u9jzsM9GW75g==">CgMxLjAyCWlkLmdqZGd4czIJaC4zMGowemxsMgloLjFmb2I5dGUyCWguM3pueXNoNzgAciExNzJKYUk2ZWtDbWU1X29NZXp3U1l1REF2QngwRXpsQVo=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877F7A-29CF-415B-A598-1B8A9B89B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1091</TotalTime>
  <Pages>6</Pages>
  <Words>2595</Words>
  <Characters>14796</Characters>
  <Application>Microsoft Office Word</Application>
  <DocSecurity>0</DocSecurity>
  <Lines>123</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Nikša Šurjak</dc:creator>
  <cp:keywords/>
  <dc:description/>
  <cp:lastModifiedBy>user</cp:lastModifiedBy>
  <cp:revision>48</cp:revision>
  <dcterms:created xsi:type="dcterms:W3CDTF">2025-11-17T08:00:00Z</dcterms:created>
  <dcterms:modified xsi:type="dcterms:W3CDTF">2026-05-22T08:43:00Z</dcterms:modified>
</cp:coreProperties>
</file>