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60A2D" w:rsidRPr="008970C6" w:rsidRDefault="00322F87">
      <w:pPr>
        <w:jc w:val="center"/>
        <w:rPr>
          <w:rFonts w:cs="Times New Roman"/>
          <w:sz w:val="22"/>
          <w:szCs w:val="22"/>
        </w:rPr>
      </w:pPr>
      <w:r w:rsidRPr="008970C6">
        <w:rPr>
          <w:rFonts w:cs="Times New Roman"/>
          <w:b/>
          <w:sz w:val="22"/>
          <w:szCs w:val="22"/>
        </w:rPr>
        <w:t>ZAPISNIK</w:t>
      </w:r>
    </w:p>
    <w:p w14:paraId="00000002" w14:textId="77777777" w:rsidR="00D60A2D" w:rsidRPr="008970C6" w:rsidRDefault="00D60A2D">
      <w:pPr>
        <w:jc w:val="center"/>
        <w:rPr>
          <w:rFonts w:cs="Times New Roman"/>
          <w:sz w:val="22"/>
          <w:szCs w:val="22"/>
        </w:rPr>
      </w:pPr>
    </w:p>
    <w:p w14:paraId="00000003" w14:textId="2F9A1A8A" w:rsidR="00D60A2D" w:rsidRPr="008970C6" w:rsidRDefault="00322F87">
      <w:pPr>
        <w:spacing w:after="80"/>
        <w:jc w:val="both"/>
        <w:rPr>
          <w:rFonts w:cs="Times New Roman"/>
          <w:sz w:val="22"/>
          <w:szCs w:val="22"/>
        </w:rPr>
      </w:pPr>
      <w:r w:rsidRPr="008970C6">
        <w:rPr>
          <w:rFonts w:cs="Times New Roman"/>
          <w:sz w:val="22"/>
          <w:szCs w:val="22"/>
        </w:rPr>
        <w:t>sa XX</w:t>
      </w:r>
      <w:r w:rsidR="00BA7F2F" w:rsidRPr="008970C6">
        <w:rPr>
          <w:rFonts w:cs="Times New Roman"/>
          <w:sz w:val="22"/>
          <w:szCs w:val="22"/>
        </w:rPr>
        <w:t>V</w:t>
      </w:r>
      <w:r w:rsidR="00F64476" w:rsidRPr="008970C6">
        <w:rPr>
          <w:rFonts w:cs="Times New Roman"/>
          <w:sz w:val="22"/>
          <w:szCs w:val="22"/>
        </w:rPr>
        <w:t>I</w:t>
      </w:r>
      <w:r w:rsidR="00902E0F" w:rsidRPr="008970C6">
        <w:rPr>
          <w:rFonts w:cs="Times New Roman"/>
          <w:sz w:val="22"/>
          <w:szCs w:val="22"/>
        </w:rPr>
        <w:t>I</w:t>
      </w:r>
      <w:r w:rsidR="000F4DE8" w:rsidRPr="008970C6">
        <w:rPr>
          <w:rFonts w:cs="Times New Roman"/>
          <w:sz w:val="22"/>
          <w:szCs w:val="22"/>
        </w:rPr>
        <w:t>I</w:t>
      </w:r>
      <w:r w:rsidR="008966E3" w:rsidRPr="008970C6">
        <w:rPr>
          <w:rFonts w:cs="Times New Roman"/>
          <w:sz w:val="22"/>
          <w:szCs w:val="22"/>
        </w:rPr>
        <w:t>.</w:t>
      </w:r>
      <w:r w:rsidRPr="008970C6">
        <w:rPr>
          <w:rFonts w:cs="Times New Roman"/>
          <w:sz w:val="22"/>
          <w:szCs w:val="22"/>
        </w:rPr>
        <w:t xml:space="preserve"> sjednice Gradskog vijeća Grada Staroga Grada održane dana </w:t>
      </w:r>
      <w:r w:rsidR="000F4DE8" w:rsidRPr="008970C6">
        <w:rPr>
          <w:rFonts w:cs="Times New Roman"/>
          <w:sz w:val="22"/>
          <w:szCs w:val="22"/>
        </w:rPr>
        <w:t>31</w:t>
      </w:r>
      <w:r w:rsidR="00902E0F" w:rsidRPr="008970C6">
        <w:rPr>
          <w:rFonts w:cs="Times New Roman"/>
          <w:sz w:val="22"/>
          <w:szCs w:val="22"/>
        </w:rPr>
        <w:t>.</w:t>
      </w:r>
      <w:r w:rsidR="00BA7F2F" w:rsidRPr="008970C6">
        <w:rPr>
          <w:rFonts w:cs="Times New Roman"/>
          <w:sz w:val="22"/>
          <w:szCs w:val="22"/>
        </w:rPr>
        <w:t xml:space="preserve"> </w:t>
      </w:r>
      <w:r w:rsidR="000F4DE8" w:rsidRPr="008970C6">
        <w:rPr>
          <w:rFonts w:cs="Times New Roman"/>
          <w:sz w:val="22"/>
          <w:szCs w:val="22"/>
        </w:rPr>
        <w:t>ožujka</w:t>
      </w:r>
      <w:r w:rsidR="00BA7F2F" w:rsidRPr="008970C6">
        <w:rPr>
          <w:rFonts w:cs="Times New Roman"/>
          <w:sz w:val="22"/>
          <w:szCs w:val="22"/>
        </w:rPr>
        <w:t xml:space="preserve"> </w:t>
      </w:r>
      <w:r w:rsidRPr="008970C6">
        <w:rPr>
          <w:rFonts w:cs="Times New Roman"/>
          <w:sz w:val="22"/>
          <w:szCs w:val="22"/>
        </w:rPr>
        <w:t>202</w:t>
      </w:r>
      <w:r w:rsidR="00F64476" w:rsidRPr="008970C6">
        <w:rPr>
          <w:rFonts w:cs="Times New Roman"/>
          <w:sz w:val="22"/>
          <w:szCs w:val="22"/>
        </w:rPr>
        <w:t>5</w:t>
      </w:r>
      <w:r w:rsidRPr="008970C6">
        <w:rPr>
          <w:rFonts w:cs="Times New Roman"/>
          <w:sz w:val="22"/>
          <w:szCs w:val="22"/>
        </w:rPr>
        <w:t>. godine u Gradskoj vijećnici.</w:t>
      </w:r>
    </w:p>
    <w:p w14:paraId="00000004" w14:textId="7B2D5C0A" w:rsidR="00D60A2D" w:rsidRPr="008970C6" w:rsidRDefault="00CD2011">
      <w:pPr>
        <w:spacing w:after="80"/>
        <w:rPr>
          <w:rFonts w:cs="Times New Roman"/>
          <w:sz w:val="22"/>
          <w:szCs w:val="22"/>
        </w:rPr>
      </w:pPr>
      <w:r w:rsidRPr="008970C6">
        <w:rPr>
          <w:rFonts w:cs="Times New Roman"/>
          <w:sz w:val="22"/>
          <w:szCs w:val="22"/>
        </w:rPr>
        <w:t xml:space="preserve">Započeto u </w:t>
      </w:r>
      <w:r w:rsidR="00BA7F2F" w:rsidRPr="008970C6">
        <w:rPr>
          <w:rFonts w:cs="Times New Roman"/>
          <w:sz w:val="22"/>
          <w:szCs w:val="22"/>
        </w:rPr>
        <w:t>19</w:t>
      </w:r>
      <w:r w:rsidR="00322F87" w:rsidRPr="008970C6">
        <w:rPr>
          <w:rFonts w:cs="Times New Roman"/>
          <w:sz w:val="22"/>
          <w:szCs w:val="22"/>
        </w:rPr>
        <w:t>:</w:t>
      </w:r>
      <w:r w:rsidR="000F4DE8" w:rsidRPr="008970C6">
        <w:rPr>
          <w:rFonts w:cs="Times New Roman"/>
          <w:sz w:val="22"/>
          <w:szCs w:val="22"/>
        </w:rPr>
        <w:t>3</w:t>
      </w:r>
      <w:r w:rsidR="00BA7F2F" w:rsidRPr="008970C6">
        <w:rPr>
          <w:rFonts w:cs="Times New Roman"/>
          <w:sz w:val="22"/>
          <w:szCs w:val="22"/>
        </w:rPr>
        <w:t>0</w:t>
      </w:r>
      <w:r w:rsidR="00322F87" w:rsidRPr="008970C6">
        <w:rPr>
          <w:rFonts w:cs="Times New Roman"/>
          <w:sz w:val="22"/>
          <w:szCs w:val="22"/>
        </w:rPr>
        <w:t xml:space="preserve"> sati. </w:t>
      </w:r>
    </w:p>
    <w:p w14:paraId="00000005" w14:textId="77777777" w:rsidR="00D60A2D" w:rsidRPr="008970C6" w:rsidRDefault="00322F87">
      <w:pPr>
        <w:spacing w:after="80"/>
        <w:rPr>
          <w:rFonts w:cs="Times New Roman"/>
          <w:sz w:val="22"/>
          <w:szCs w:val="22"/>
        </w:rPr>
      </w:pPr>
      <w:r w:rsidRPr="008970C6">
        <w:rPr>
          <w:rFonts w:cs="Times New Roman"/>
          <w:sz w:val="22"/>
          <w:szCs w:val="22"/>
        </w:rPr>
        <w:t xml:space="preserve">Sjednicu otvara i njome predsjedava gosp. Teo </w:t>
      </w:r>
      <w:proofErr w:type="spellStart"/>
      <w:r w:rsidRPr="008970C6">
        <w:rPr>
          <w:rFonts w:cs="Times New Roman"/>
          <w:sz w:val="22"/>
          <w:szCs w:val="22"/>
        </w:rPr>
        <w:t>Bratanić</w:t>
      </w:r>
      <w:proofErr w:type="spellEnd"/>
      <w:r w:rsidRPr="008970C6">
        <w:rPr>
          <w:rFonts w:cs="Times New Roman"/>
          <w:sz w:val="22"/>
          <w:szCs w:val="22"/>
        </w:rPr>
        <w:t>, predsjednik Gradskog vijeća Grada Staroga Grada.</w:t>
      </w:r>
    </w:p>
    <w:p w14:paraId="00000006" w14:textId="77777777" w:rsidR="00D60A2D" w:rsidRPr="008970C6" w:rsidRDefault="00322F87">
      <w:pPr>
        <w:spacing w:after="80"/>
        <w:jc w:val="both"/>
        <w:rPr>
          <w:rFonts w:cs="Times New Roman"/>
          <w:sz w:val="22"/>
          <w:szCs w:val="22"/>
        </w:rPr>
      </w:pPr>
      <w:r w:rsidRPr="008970C6">
        <w:rPr>
          <w:rFonts w:cs="Times New Roman"/>
          <w:sz w:val="22"/>
          <w:szCs w:val="22"/>
        </w:rPr>
        <w:t xml:space="preserve">Konstatira se da su na današnju sjednicu Gradskog vijeća uredno pozvani vijećnici: </w:t>
      </w:r>
    </w:p>
    <w:p w14:paraId="00000007" w14:textId="77777777" w:rsidR="00D60A2D" w:rsidRPr="008970C6" w:rsidRDefault="00322F87">
      <w:pPr>
        <w:pBdr>
          <w:top w:val="nil"/>
          <w:left w:val="nil"/>
          <w:bottom w:val="nil"/>
          <w:right w:val="nil"/>
          <w:between w:val="nil"/>
        </w:pBdr>
        <w:spacing w:after="80"/>
        <w:jc w:val="both"/>
        <w:rPr>
          <w:rFonts w:eastAsia="Times New Roman" w:cs="Times New Roman"/>
          <w:color w:val="000000"/>
          <w:sz w:val="22"/>
          <w:szCs w:val="22"/>
        </w:rPr>
      </w:pPr>
      <w:bookmarkStart w:id="0" w:name="bookmark=id.gjdgxs" w:colFirst="0" w:colLast="0"/>
      <w:bookmarkEnd w:id="0"/>
      <w:r w:rsidRPr="008970C6">
        <w:rPr>
          <w:rFonts w:eastAsia="Times New Roman" w:cs="Times New Roman"/>
          <w:color w:val="000000"/>
          <w:sz w:val="22"/>
          <w:szCs w:val="22"/>
        </w:rPr>
        <w:t xml:space="preserve">Bogdanić Petra, </w:t>
      </w:r>
      <w:proofErr w:type="spellStart"/>
      <w:r w:rsidRPr="008970C6">
        <w:rPr>
          <w:rFonts w:eastAsia="Times New Roman" w:cs="Times New Roman"/>
          <w:color w:val="000000"/>
          <w:sz w:val="22"/>
          <w:szCs w:val="22"/>
        </w:rPr>
        <w:t>Bratanić</w:t>
      </w:r>
      <w:proofErr w:type="spellEnd"/>
      <w:r w:rsidRPr="008970C6">
        <w:rPr>
          <w:rFonts w:eastAsia="Times New Roman" w:cs="Times New Roman"/>
          <w:color w:val="000000"/>
          <w:sz w:val="22"/>
          <w:szCs w:val="22"/>
        </w:rPr>
        <w:t xml:space="preserve"> Teo, </w:t>
      </w:r>
      <w:proofErr w:type="spellStart"/>
      <w:r w:rsidRPr="008970C6">
        <w:rPr>
          <w:rFonts w:eastAsia="Times New Roman" w:cs="Times New Roman"/>
          <w:color w:val="000000"/>
          <w:sz w:val="22"/>
          <w:szCs w:val="22"/>
        </w:rPr>
        <w:t>Fredotović</w:t>
      </w:r>
      <w:proofErr w:type="spellEnd"/>
      <w:r w:rsidRPr="008970C6">
        <w:rPr>
          <w:rFonts w:eastAsia="Times New Roman" w:cs="Times New Roman"/>
          <w:color w:val="000000"/>
          <w:sz w:val="22"/>
          <w:szCs w:val="22"/>
        </w:rPr>
        <w:t xml:space="preserve"> Pero, </w:t>
      </w:r>
      <w:proofErr w:type="spellStart"/>
      <w:r w:rsidRPr="008970C6">
        <w:rPr>
          <w:rFonts w:eastAsia="Times New Roman" w:cs="Times New Roman"/>
          <w:color w:val="000000"/>
          <w:sz w:val="22"/>
          <w:szCs w:val="22"/>
        </w:rPr>
        <w:t>Moscatello</w:t>
      </w:r>
      <w:proofErr w:type="spellEnd"/>
      <w:r w:rsidRPr="008970C6">
        <w:rPr>
          <w:rFonts w:eastAsia="Times New Roman" w:cs="Times New Roman"/>
          <w:color w:val="000000"/>
          <w:sz w:val="22"/>
          <w:szCs w:val="22"/>
        </w:rPr>
        <w:t xml:space="preserve"> Amalija, Moškatelo Ivica, Moškatelo Jure, Novak Marija, Petrić Perislav, Račić Stjepko, </w:t>
      </w:r>
      <w:proofErr w:type="spellStart"/>
      <w:r w:rsidRPr="008970C6">
        <w:rPr>
          <w:rFonts w:eastAsia="Times New Roman" w:cs="Times New Roman"/>
          <w:color w:val="000000"/>
          <w:sz w:val="22"/>
          <w:szCs w:val="22"/>
        </w:rPr>
        <w:t>Radonić</w:t>
      </w:r>
      <w:proofErr w:type="spellEnd"/>
      <w:r w:rsidRPr="008970C6">
        <w:rPr>
          <w:rFonts w:eastAsia="Times New Roman" w:cs="Times New Roman"/>
          <w:color w:val="000000"/>
          <w:sz w:val="22"/>
          <w:szCs w:val="22"/>
        </w:rPr>
        <w:t xml:space="preserve"> </w:t>
      </w:r>
      <w:proofErr w:type="spellStart"/>
      <w:r w:rsidRPr="008970C6">
        <w:rPr>
          <w:rFonts w:eastAsia="Times New Roman" w:cs="Times New Roman"/>
          <w:color w:val="000000"/>
          <w:sz w:val="22"/>
          <w:szCs w:val="22"/>
        </w:rPr>
        <w:t>Tarita</w:t>
      </w:r>
      <w:proofErr w:type="spellEnd"/>
      <w:r w:rsidRPr="008970C6">
        <w:rPr>
          <w:rFonts w:eastAsia="Times New Roman" w:cs="Times New Roman"/>
          <w:color w:val="000000"/>
          <w:sz w:val="22"/>
          <w:szCs w:val="22"/>
        </w:rPr>
        <w:t>, Sansević Davor, Sanseović Silvana i Šurjak Nikša.</w:t>
      </w:r>
    </w:p>
    <w:p w14:paraId="00000008" w14:textId="342234A4" w:rsidR="00D60A2D" w:rsidRPr="008970C6" w:rsidRDefault="00322F87">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Poziv s</w:t>
      </w:r>
      <w:r w:rsidR="00F72C3B" w:rsidRPr="008970C6">
        <w:rPr>
          <w:rFonts w:eastAsia="Times New Roman" w:cs="Times New Roman"/>
          <w:color w:val="000000"/>
          <w:sz w:val="22"/>
          <w:szCs w:val="22"/>
        </w:rPr>
        <w:t>a prijedlogom Dnevnog reda za X</w:t>
      </w:r>
      <w:r w:rsidRPr="008970C6">
        <w:rPr>
          <w:rFonts w:eastAsia="Times New Roman" w:cs="Times New Roman"/>
          <w:color w:val="000000"/>
          <w:sz w:val="22"/>
          <w:szCs w:val="22"/>
        </w:rPr>
        <w:t>X</w:t>
      </w:r>
      <w:r w:rsidR="00BA7F2F" w:rsidRPr="008970C6">
        <w:rPr>
          <w:rFonts w:eastAsia="Times New Roman" w:cs="Times New Roman"/>
          <w:color w:val="000000"/>
          <w:sz w:val="22"/>
          <w:szCs w:val="22"/>
        </w:rPr>
        <w:t>V</w:t>
      </w:r>
      <w:r w:rsidR="00F64476" w:rsidRPr="008970C6">
        <w:rPr>
          <w:rFonts w:eastAsia="Times New Roman" w:cs="Times New Roman"/>
          <w:color w:val="000000"/>
          <w:sz w:val="22"/>
          <w:szCs w:val="22"/>
        </w:rPr>
        <w:t>I</w:t>
      </w:r>
      <w:r w:rsidR="00902E0F" w:rsidRPr="008970C6">
        <w:rPr>
          <w:rFonts w:eastAsia="Times New Roman" w:cs="Times New Roman"/>
          <w:color w:val="000000"/>
          <w:sz w:val="22"/>
          <w:szCs w:val="22"/>
        </w:rPr>
        <w:t>I</w:t>
      </w:r>
      <w:r w:rsidR="000F4DE8" w:rsidRPr="008970C6">
        <w:rPr>
          <w:rFonts w:eastAsia="Times New Roman" w:cs="Times New Roman"/>
          <w:color w:val="000000"/>
          <w:sz w:val="22"/>
          <w:szCs w:val="22"/>
        </w:rPr>
        <w:t>I</w:t>
      </w:r>
      <w:r w:rsidRPr="008970C6">
        <w:rPr>
          <w:rFonts w:eastAsia="Times New Roman" w:cs="Times New Roman"/>
          <w:color w:val="000000"/>
          <w:sz w:val="22"/>
          <w:szCs w:val="22"/>
        </w:rPr>
        <w:t>. sjednicu Gradskog vijeća Grada</w:t>
      </w:r>
      <w:r w:rsidR="00F72C3B" w:rsidRPr="008970C6">
        <w:rPr>
          <w:rFonts w:eastAsia="Times New Roman" w:cs="Times New Roman"/>
          <w:color w:val="000000"/>
          <w:sz w:val="22"/>
          <w:szCs w:val="22"/>
        </w:rPr>
        <w:t xml:space="preserve"> Staroga Grada, Klasa: </w:t>
      </w:r>
      <w:r w:rsidR="008966E3" w:rsidRPr="008970C6">
        <w:rPr>
          <w:rFonts w:eastAsia="Times New Roman" w:cs="Times New Roman"/>
          <w:color w:val="000000"/>
          <w:sz w:val="22"/>
          <w:szCs w:val="22"/>
        </w:rPr>
        <w:t>024-04/2</w:t>
      </w:r>
      <w:r w:rsidR="00F64476" w:rsidRPr="008970C6">
        <w:rPr>
          <w:rFonts w:eastAsia="Times New Roman" w:cs="Times New Roman"/>
          <w:color w:val="000000"/>
          <w:sz w:val="22"/>
          <w:szCs w:val="22"/>
        </w:rPr>
        <w:t>5</w:t>
      </w:r>
      <w:r w:rsidR="008966E3" w:rsidRPr="008970C6">
        <w:rPr>
          <w:rFonts w:eastAsia="Times New Roman" w:cs="Times New Roman"/>
          <w:color w:val="000000"/>
          <w:sz w:val="22"/>
          <w:szCs w:val="22"/>
        </w:rPr>
        <w:t>-01/0</w:t>
      </w:r>
      <w:r w:rsidR="00D113F9" w:rsidRPr="008970C6">
        <w:rPr>
          <w:rFonts w:eastAsia="Times New Roman" w:cs="Times New Roman"/>
          <w:color w:val="000000"/>
          <w:sz w:val="22"/>
          <w:szCs w:val="22"/>
        </w:rPr>
        <w:t>3,</w:t>
      </w:r>
      <w:r w:rsidR="00F72C3B" w:rsidRPr="008970C6">
        <w:rPr>
          <w:rFonts w:eastAsia="Times New Roman" w:cs="Times New Roman"/>
          <w:color w:val="000000"/>
          <w:sz w:val="22"/>
          <w:szCs w:val="22"/>
        </w:rPr>
        <w:t xml:space="preserve"> </w:t>
      </w:r>
      <w:proofErr w:type="spellStart"/>
      <w:r w:rsidR="00F72C3B" w:rsidRPr="008970C6">
        <w:rPr>
          <w:rFonts w:eastAsia="Times New Roman" w:cs="Times New Roman"/>
          <w:color w:val="000000"/>
          <w:sz w:val="22"/>
          <w:szCs w:val="22"/>
        </w:rPr>
        <w:t>Urbroj</w:t>
      </w:r>
      <w:proofErr w:type="spellEnd"/>
      <w:r w:rsidR="00F72C3B" w:rsidRPr="008970C6">
        <w:rPr>
          <w:rFonts w:eastAsia="Times New Roman" w:cs="Times New Roman"/>
          <w:color w:val="000000"/>
          <w:sz w:val="22"/>
          <w:szCs w:val="22"/>
        </w:rPr>
        <w:t>: 2181-10-01-2</w:t>
      </w:r>
      <w:r w:rsidR="00F64476" w:rsidRPr="008970C6">
        <w:rPr>
          <w:rFonts w:eastAsia="Times New Roman" w:cs="Times New Roman"/>
          <w:color w:val="000000"/>
          <w:sz w:val="22"/>
          <w:szCs w:val="22"/>
        </w:rPr>
        <w:t>5</w:t>
      </w:r>
      <w:r w:rsidRPr="008970C6">
        <w:rPr>
          <w:rFonts w:eastAsia="Times New Roman" w:cs="Times New Roman"/>
          <w:color w:val="000000"/>
          <w:sz w:val="22"/>
          <w:szCs w:val="22"/>
        </w:rPr>
        <w:t xml:space="preserve">-1 od </w:t>
      </w:r>
      <w:r w:rsidR="00902E0F" w:rsidRPr="008970C6">
        <w:rPr>
          <w:rFonts w:eastAsia="Times New Roman" w:cs="Times New Roman"/>
          <w:color w:val="000000"/>
          <w:sz w:val="22"/>
          <w:szCs w:val="22"/>
        </w:rPr>
        <w:t>2</w:t>
      </w:r>
      <w:r w:rsidR="00D113F9" w:rsidRPr="008970C6">
        <w:rPr>
          <w:rFonts w:eastAsia="Times New Roman" w:cs="Times New Roman"/>
          <w:color w:val="000000"/>
          <w:sz w:val="22"/>
          <w:szCs w:val="22"/>
        </w:rPr>
        <w:t>6.</w:t>
      </w:r>
      <w:r w:rsidRPr="008970C6">
        <w:rPr>
          <w:rFonts w:eastAsia="Times New Roman" w:cs="Times New Roman"/>
          <w:color w:val="000000"/>
          <w:sz w:val="22"/>
          <w:szCs w:val="22"/>
        </w:rPr>
        <w:t xml:space="preserve"> </w:t>
      </w:r>
      <w:r w:rsidR="00D113F9" w:rsidRPr="008970C6">
        <w:rPr>
          <w:rFonts w:eastAsia="Times New Roman" w:cs="Times New Roman"/>
          <w:color w:val="000000"/>
          <w:sz w:val="22"/>
          <w:szCs w:val="22"/>
        </w:rPr>
        <w:t>ožujka</w:t>
      </w:r>
      <w:r w:rsidRPr="008970C6">
        <w:rPr>
          <w:rFonts w:eastAsia="Times New Roman" w:cs="Times New Roman"/>
          <w:color w:val="000000"/>
          <w:sz w:val="22"/>
          <w:szCs w:val="22"/>
        </w:rPr>
        <w:t xml:space="preserve"> 202</w:t>
      </w:r>
      <w:r w:rsidR="00F64476" w:rsidRPr="008970C6">
        <w:rPr>
          <w:rFonts w:eastAsia="Times New Roman" w:cs="Times New Roman"/>
          <w:color w:val="000000"/>
          <w:sz w:val="22"/>
          <w:szCs w:val="22"/>
        </w:rPr>
        <w:t>5</w:t>
      </w:r>
      <w:r w:rsidR="008966E3" w:rsidRPr="008970C6">
        <w:rPr>
          <w:rFonts w:eastAsia="Times New Roman" w:cs="Times New Roman"/>
          <w:color w:val="000000"/>
          <w:sz w:val="22"/>
          <w:szCs w:val="22"/>
        </w:rPr>
        <w:t>.</w:t>
      </w:r>
      <w:r w:rsidRPr="008970C6">
        <w:rPr>
          <w:rFonts w:eastAsia="Times New Roman" w:cs="Times New Roman"/>
          <w:color w:val="000000"/>
          <w:sz w:val="22"/>
          <w:szCs w:val="22"/>
        </w:rPr>
        <w:t xml:space="preserve"> godine priloži ovom Zapisniku.</w:t>
      </w:r>
    </w:p>
    <w:p w14:paraId="00000009" w14:textId="77777777" w:rsidR="00D60A2D" w:rsidRPr="008970C6" w:rsidRDefault="00322F87">
      <w:pPr>
        <w:spacing w:after="80"/>
        <w:rPr>
          <w:rFonts w:cs="Times New Roman"/>
          <w:sz w:val="22"/>
          <w:szCs w:val="22"/>
        </w:rPr>
      </w:pPr>
      <w:r w:rsidRPr="008970C6">
        <w:rPr>
          <w:rFonts w:cs="Times New Roman"/>
          <w:sz w:val="22"/>
          <w:szCs w:val="22"/>
        </w:rPr>
        <w:t xml:space="preserve">Sjednici Vijeća nazočni su vijećnici: </w:t>
      </w:r>
    </w:p>
    <w:p w14:paraId="2E5C92F9" w14:textId="5FC603D7" w:rsidR="00D113F9" w:rsidRPr="008970C6" w:rsidRDefault="00D113F9" w:rsidP="00D113F9">
      <w:pPr>
        <w:spacing w:after="80"/>
        <w:rPr>
          <w:rFonts w:cs="Times New Roman"/>
          <w:sz w:val="22"/>
          <w:szCs w:val="22"/>
        </w:rPr>
      </w:pPr>
      <w:r w:rsidRPr="008970C6">
        <w:rPr>
          <w:rFonts w:cs="Times New Roman"/>
          <w:sz w:val="22"/>
          <w:szCs w:val="22"/>
        </w:rPr>
        <w:t xml:space="preserve">Bogdanić Petra, </w:t>
      </w:r>
      <w:proofErr w:type="spellStart"/>
      <w:r w:rsidRPr="008970C6">
        <w:rPr>
          <w:rFonts w:cs="Times New Roman"/>
          <w:sz w:val="22"/>
          <w:szCs w:val="22"/>
        </w:rPr>
        <w:t>Bratanić</w:t>
      </w:r>
      <w:proofErr w:type="spellEnd"/>
      <w:r w:rsidRPr="008970C6">
        <w:rPr>
          <w:rFonts w:cs="Times New Roman"/>
          <w:sz w:val="22"/>
          <w:szCs w:val="22"/>
        </w:rPr>
        <w:t xml:space="preserve"> Teo, </w:t>
      </w:r>
      <w:proofErr w:type="spellStart"/>
      <w:r w:rsidRPr="008970C6">
        <w:rPr>
          <w:rFonts w:cs="Times New Roman"/>
          <w:sz w:val="22"/>
          <w:szCs w:val="22"/>
        </w:rPr>
        <w:t>Fredotović</w:t>
      </w:r>
      <w:proofErr w:type="spellEnd"/>
      <w:r w:rsidRPr="008970C6">
        <w:rPr>
          <w:rFonts w:cs="Times New Roman"/>
          <w:sz w:val="22"/>
          <w:szCs w:val="22"/>
        </w:rPr>
        <w:t xml:space="preserve"> Pero, </w:t>
      </w:r>
      <w:proofErr w:type="spellStart"/>
      <w:r w:rsidRPr="008970C6">
        <w:rPr>
          <w:rFonts w:cs="Times New Roman"/>
          <w:sz w:val="22"/>
          <w:szCs w:val="22"/>
        </w:rPr>
        <w:t>Moscatello</w:t>
      </w:r>
      <w:proofErr w:type="spellEnd"/>
      <w:r w:rsidRPr="008970C6">
        <w:rPr>
          <w:rFonts w:cs="Times New Roman"/>
          <w:sz w:val="22"/>
          <w:szCs w:val="22"/>
        </w:rPr>
        <w:t xml:space="preserve"> Amalija, Moškatelo Ivica, Moškatelo Jure, Novak Marija, Petrić Perislav, Račić Stjepko, </w:t>
      </w:r>
      <w:proofErr w:type="spellStart"/>
      <w:r w:rsidRPr="008970C6">
        <w:rPr>
          <w:rFonts w:cs="Times New Roman"/>
          <w:sz w:val="22"/>
          <w:szCs w:val="22"/>
        </w:rPr>
        <w:t>Radonić</w:t>
      </w:r>
      <w:proofErr w:type="spellEnd"/>
      <w:r w:rsidRPr="008970C6">
        <w:rPr>
          <w:rFonts w:cs="Times New Roman"/>
          <w:sz w:val="22"/>
          <w:szCs w:val="22"/>
        </w:rPr>
        <w:t xml:space="preserve"> </w:t>
      </w:r>
      <w:proofErr w:type="spellStart"/>
      <w:r w:rsidRPr="008970C6">
        <w:rPr>
          <w:rFonts w:cs="Times New Roman"/>
          <w:sz w:val="22"/>
          <w:szCs w:val="22"/>
        </w:rPr>
        <w:t>Tarita</w:t>
      </w:r>
      <w:proofErr w:type="spellEnd"/>
      <w:r w:rsidRPr="008970C6">
        <w:rPr>
          <w:rFonts w:cs="Times New Roman"/>
          <w:sz w:val="22"/>
          <w:szCs w:val="22"/>
        </w:rPr>
        <w:t>, Sansević Davor i Šurjak Nikša.</w:t>
      </w:r>
    </w:p>
    <w:p w14:paraId="0000000C" w14:textId="791A71F7" w:rsidR="00D60A2D" w:rsidRPr="008970C6" w:rsidRDefault="00322F87" w:rsidP="00D113F9">
      <w:pPr>
        <w:spacing w:after="80"/>
        <w:rPr>
          <w:rFonts w:cs="Times New Roman"/>
          <w:sz w:val="22"/>
          <w:szCs w:val="22"/>
        </w:rPr>
      </w:pPr>
      <w:r w:rsidRPr="008970C6">
        <w:rPr>
          <w:rFonts w:cs="Times New Roman"/>
          <w:sz w:val="22"/>
          <w:szCs w:val="22"/>
        </w:rPr>
        <w:t>Odsutni</w:t>
      </w:r>
      <w:r w:rsidR="00D113F9" w:rsidRPr="008970C6">
        <w:rPr>
          <w:rFonts w:cs="Times New Roman"/>
          <w:sz w:val="22"/>
          <w:szCs w:val="22"/>
        </w:rPr>
        <w:t xml:space="preserve">: Sanseović Silvana koja je pristupila sjednici u </w:t>
      </w:r>
      <w:r w:rsidR="00D113F9" w:rsidRPr="00643F7A">
        <w:rPr>
          <w:rFonts w:cs="Times New Roman"/>
          <w:sz w:val="22"/>
          <w:szCs w:val="22"/>
        </w:rPr>
        <w:t>19:4</w:t>
      </w:r>
      <w:r w:rsidR="00643F7A" w:rsidRPr="00643F7A">
        <w:rPr>
          <w:rFonts w:cs="Times New Roman"/>
          <w:sz w:val="22"/>
          <w:szCs w:val="22"/>
        </w:rPr>
        <w:t>1</w:t>
      </w:r>
      <w:r w:rsidR="00D113F9" w:rsidRPr="00643F7A">
        <w:rPr>
          <w:rFonts w:cs="Times New Roman"/>
          <w:sz w:val="22"/>
          <w:szCs w:val="22"/>
        </w:rPr>
        <w:t xml:space="preserve"> sati</w:t>
      </w:r>
      <w:r w:rsidR="00D113F9" w:rsidRPr="008970C6">
        <w:rPr>
          <w:rFonts w:cs="Times New Roman"/>
          <w:sz w:val="22"/>
          <w:szCs w:val="22"/>
        </w:rPr>
        <w:t xml:space="preserve"> </w:t>
      </w:r>
      <w:r w:rsidRPr="008970C6">
        <w:rPr>
          <w:rFonts w:cs="Times New Roman"/>
          <w:sz w:val="22"/>
          <w:szCs w:val="22"/>
        </w:rPr>
        <w:t xml:space="preserve"> </w:t>
      </w:r>
    </w:p>
    <w:p w14:paraId="0000000D" w14:textId="18F324CD" w:rsidR="00D60A2D" w:rsidRPr="008970C6" w:rsidRDefault="00322F87">
      <w:pPr>
        <w:spacing w:after="80"/>
        <w:rPr>
          <w:rFonts w:cs="Times New Roman"/>
          <w:sz w:val="22"/>
          <w:szCs w:val="22"/>
        </w:rPr>
      </w:pPr>
      <w:r w:rsidRPr="008970C6">
        <w:rPr>
          <w:rFonts w:cs="Times New Roman"/>
          <w:sz w:val="22"/>
          <w:szCs w:val="22"/>
        </w:rPr>
        <w:t>Ostali nazočni:</w:t>
      </w:r>
    </w:p>
    <w:p w14:paraId="42D77C0D" w14:textId="30008FFE" w:rsidR="008970C6" w:rsidRPr="008970C6" w:rsidRDefault="008970C6">
      <w:pPr>
        <w:spacing w:after="80"/>
        <w:rPr>
          <w:rFonts w:cs="Times New Roman"/>
          <w:sz w:val="22"/>
          <w:szCs w:val="22"/>
        </w:rPr>
      </w:pPr>
      <w:r w:rsidRPr="008970C6">
        <w:rPr>
          <w:rFonts w:cs="Times New Roman"/>
          <w:sz w:val="22"/>
          <w:szCs w:val="22"/>
        </w:rPr>
        <w:t>Antonio Škarpa – Gradonačelnik Grada Starog Grada</w:t>
      </w:r>
    </w:p>
    <w:p w14:paraId="0000000F" w14:textId="77777777" w:rsidR="00D60A2D" w:rsidRPr="008970C6" w:rsidRDefault="00322F87">
      <w:pPr>
        <w:spacing w:after="80"/>
        <w:rPr>
          <w:rFonts w:cs="Times New Roman"/>
          <w:sz w:val="22"/>
          <w:szCs w:val="22"/>
        </w:rPr>
      </w:pPr>
      <w:r w:rsidRPr="008970C6">
        <w:rPr>
          <w:rFonts w:cs="Times New Roman"/>
          <w:sz w:val="22"/>
          <w:szCs w:val="22"/>
        </w:rPr>
        <w:t>Toni Damjanić - Pročelnik Jedinstvenog upravnog odjela,</w:t>
      </w:r>
    </w:p>
    <w:p w14:paraId="7B5CAC8D" w14:textId="2D548E97" w:rsidR="00BA7F2F" w:rsidRPr="008970C6" w:rsidRDefault="00322F87">
      <w:pPr>
        <w:spacing w:after="80"/>
        <w:rPr>
          <w:rFonts w:cs="Times New Roman"/>
          <w:sz w:val="22"/>
          <w:szCs w:val="22"/>
        </w:rPr>
      </w:pPr>
      <w:r w:rsidRPr="008970C6">
        <w:rPr>
          <w:rFonts w:cs="Times New Roman"/>
          <w:sz w:val="22"/>
          <w:szCs w:val="22"/>
        </w:rPr>
        <w:t>Luki Ljubić – tehnička podrška</w:t>
      </w:r>
    </w:p>
    <w:p w14:paraId="00000012" w14:textId="56C60C1B" w:rsidR="00D60A2D" w:rsidRPr="008970C6" w:rsidRDefault="00322F87">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Konstatirano je da kvorum tj. većinu potrebitu za pravovaljano održavanje sjednice i</w:t>
      </w:r>
      <w:r w:rsidR="00F72C3B" w:rsidRPr="008970C6">
        <w:rPr>
          <w:rFonts w:eastAsia="Times New Roman" w:cs="Times New Roman"/>
          <w:color w:val="000000"/>
          <w:sz w:val="22"/>
          <w:szCs w:val="22"/>
        </w:rPr>
        <w:t xml:space="preserve"> donošenje odluka, na početku X</w:t>
      </w:r>
      <w:r w:rsidRPr="008970C6">
        <w:rPr>
          <w:rFonts w:eastAsia="Times New Roman" w:cs="Times New Roman"/>
          <w:color w:val="000000"/>
          <w:sz w:val="22"/>
          <w:szCs w:val="22"/>
        </w:rPr>
        <w:t>X</w:t>
      </w:r>
      <w:r w:rsidR="00BA7F2F" w:rsidRPr="008970C6">
        <w:rPr>
          <w:rFonts w:eastAsia="Times New Roman" w:cs="Times New Roman"/>
          <w:color w:val="000000"/>
          <w:sz w:val="22"/>
          <w:szCs w:val="22"/>
        </w:rPr>
        <w:t>V</w:t>
      </w:r>
      <w:r w:rsidR="00F64476" w:rsidRPr="008970C6">
        <w:rPr>
          <w:rFonts w:eastAsia="Times New Roman" w:cs="Times New Roman"/>
          <w:color w:val="000000"/>
          <w:sz w:val="22"/>
          <w:szCs w:val="22"/>
        </w:rPr>
        <w:t>I</w:t>
      </w:r>
      <w:r w:rsidR="00902E0F" w:rsidRPr="008970C6">
        <w:rPr>
          <w:rFonts w:eastAsia="Times New Roman" w:cs="Times New Roman"/>
          <w:color w:val="000000"/>
          <w:sz w:val="22"/>
          <w:szCs w:val="22"/>
        </w:rPr>
        <w:t>I</w:t>
      </w:r>
      <w:r w:rsidR="008970C6" w:rsidRPr="008970C6">
        <w:rPr>
          <w:rFonts w:eastAsia="Times New Roman" w:cs="Times New Roman"/>
          <w:color w:val="000000"/>
          <w:sz w:val="22"/>
          <w:szCs w:val="22"/>
        </w:rPr>
        <w:t>I</w:t>
      </w:r>
      <w:r w:rsidR="00BA7F2F" w:rsidRPr="008970C6">
        <w:rPr>
          <w:rFonts w:eastAsia="Times New Roman" w:cs="Times New Roman"/>
          <w:color w:val="000000"/>
          <w:sz w:val="22"/>
          <w:szCs w:val="22"/>
        </w:rPr>
        <w:t>.</w:t>
      </w:r>
      <w:r w:rsidRPr="008970C6">
        <w:rPr>
          <w:rFonts w:eastAsia="Times New Roman" w:cs="Times New Roman"/>
          <w:color w:val="000000"/>
          <w:sz w:val="22"/>
          <w:szCs w:val="22"/>
        </w:rPr>
        <w:t xml:space="preserve"> sjednice Vijeća čini </w:t>
      </w:r>
      <w:r w:rsidR="008970C6" w:rsidRPr="008970C6">
        <w:rPr>
          <w:rFonts w:eastAsia="Times New Roman" w:cs="Times New Roman"/>
          <w:color w:val="000000"/>
          <w:sz w:val="22"/>
          <w:szCs w:val="22"/>
        </w:rPr>
        <w:t>12</w:t>
      </w:r>
      <w:r w:rsidRPr="008970C6">
        <w:rPr>
          <w:rFonts w:eastAsia="Times New Roman" w:cs="Times New Roman"/>
          <w:color w:val="000000"/>
          <w:sz w:val="22"/>
          <w:szCs w:val="22"/>
        </w:rPr>
        <w:t xml:space="preserve"> (</w:t>
      </w:r>
      <w:r w:rsidR="008970C6" w:rsidRPr="008970C6">
        <w:rPr>
          <w:rFonts w:eastAsia="Times New Roman" w:cs="Times New Roman"/>
          <w:color w:val="000000"/>
          <w:sz w:val="22"/>
          <w:szCs w:val="22"/>
        </w:rPr>
        <w:t>dvanaest)</w:t>
      </w:r>
      <w:r w:rsidRPr="008970C6">
        <w:rPr>
          <w:rFonts w:eastAsia="Times New Roman" w:cs="Times New Roman"/>
          <w:color w:val="000000"/>
          <w:sz w:val="22"/>
          <w:szCs w:val="22"/>
        </w:rPr>
        <w:t xml:space="preserve"> nazočnih vijećnika od ukupnog broja od 13 vijećnika na početku sjednice, čime su ispunjeni zakonski (članak 36. stavak 1. Zakona o lokalnoj i područnoj /regionalnoj/ samoupravi («NN», br. 33/01, 60/01, 129/05, 109/07, 125/08, 36/09, 150/11, 144/12, 123/17, 98/19 i 144/20) i poslovnički (članak 67. i 68. Poslovnika Gradskog vijeća Grada Staroga Grada (“Službeni glasnik Grada Starog Grada“, broj: 12/09, 4/13, 5/13, 7/19 i 2/20 – dalje u tekstu: Poslovnik) uvjeti za pravovaljani rad i odlučivanje.</w:t>
      </w:r>
    </w:p>
    <w:p w14:paraId="00000013" w14:textId="77777777" w:rsidR="00D60A2D" w:rsidRPr="008970C6" w:rsidRDefault="00322F87">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 xml:space="preserve">Za današnju sjednicu Vijeća predložen je slijedeći </w:t>
      </w:r>
    </w:p>
    <w:p w14:paraId="1E3226BB" w14:textId="77777777" w:rsidR="009206FB" w:rsidRPr="008970C6" w:rsidRDefault="009206FB">
      <w:pPr>
        <w:pBdr>
          <w:top w:val="nil"/>
          <w:left w:val="nil"/>
          <w:bottom w:val="nil"/>
          <w:right w:val="nil"/>
          <w:between w:val="nil"/>
        </w:pBdr>
        <w:spacing w:after="80"/>
        <w:jc w:val="both"/>
        <w:rPr>
          <w:rFonts w:eastAsia="Times New Roman" w:cs="Times New Roman"/>
          <w:color w:val="000000"/>
          <w:sz w:val="22"/>
          <w:szCs w:val="22"/>
        </w:rPr>
      </w:pPr>
    </w:p>
    <w:p w14:paraId="00000014" w14:textId="05D35D24" w:rsidR="00D60A2D" w:rsidRPr="008970C6" w:rsidRDefault="00322F87">
      <w:pPr>
        <w:widowControl/>
        <w:spacing w:line="276" w:lineRule="auto"/>
        <w:ind w:left="567" w:hanging="283"/>
        <w:jc w:val="center"/>
        <w:rPr>
          <w:rFonts w:cs="Times New Roman"/>
          <w:b/>
          <w:sz w:val="22"/>
          <w:szCs w:val="22"/>
        </w:rPr>
      </w:pPr>
      <w:r w:rsidRPr="008970C6">
        <w:rPr>
          <w:rFonts w:cs="Times New Roman"/>
          <w:b/>
          <w:sz w:val="22"/>
          <w:szCs w:val="22"/>
        </w:rPr>
        <w:t>Dnevni red:</w:t>
      </w:r>
    </w:p>
    <w:p w14:paraId="18A8D39F" w14:textId="77777777" w:rsidR="00317B42" w:rsidRPr="008970C6" w:rsidRDefault="00317B42">
      <w:pPr>
        <w:widowControl/>
        <w:spacing w:line="276" w:lineRule="auto"/>
        <w:ind w:left="567" w:hanging="283"/>
        <w:jc w:val="center"/>
        <w:rPr>
          <w:rFonts w:cs="Times New Roman"/>
          <w:b/>
          <w:sz w:val="22"/>
          <w:szCs w:val="22"/>
        </w:rPr>
      </w:pPr>
    </w:p>
    <w:p w14:paraId="64980612" w14:textId="0C8B3280" w:rsidR="008970C6" w:rsidRPr="008970C6" w:rsidRDefault="008970C6" w:rsidP="008970C6">
      <w:pPr>
        <w:pStyle w:val="Odlomakpopisa"/>
        <w:numPr>
          <w:ilvl w:val="0"/>
          <w:numId w:val="27"/>
        </w:numPr>
        <w:pBdr>
          <w:top w:val="nil"/>
          <w:left w:val="nil"/>
          <w:bottom w:val="nil"/>
          <w:right w:val="nil"/>
          <w:between w:val="nil"/>
        </w:pBdr>
        <w:spacing w:after="80" w:line="360" w:lineRule="auto"/>
        <w:ind w:left="714" w:hanging="357"/>
        <w:contextualSpacing w:val="0"/>
        <w:jc w:val="both"/>
        <w:rPr>
          <w:color w:val="000000"/>
          <w:sz w:val="22"/>
          <w:szCs w:val="22"/>
        </w:rPr>
      </w:pPr>
      <w:r w:rsidRPr="008970C6">
        <w:rPr>
          <w:color w:val="000000"/>
          <w:sz w:val="22"/>
          <w:szCs w:val="22"/>
        </w:rPr>
        <w:t>Usvajanje zapisnika sa XXVII. sjednice Gradskog vijeća održan dana 26. veljače 2025. godine,</w:t>
      </w:r>
    </w:p>
    <w:p w14:paraId="372DE025" w14:textId="4468132D" w:rsidR="008970C6" w:rsidRPr="008970C6" w:rsidRDefault="008970C6" w:rsidP="008970C6">
      <w:pPr>
        <w:pStyle w:val="Odlomakpopisa"/>
        <w:numPr>
          <w:ilvl w:val="0"/>
          <w:numId w:val="27"/>
        </w:numPr>
        <w:pBdr>
          <w:top w:val="nil"/>
          <w:left w:val="nil"/>
          <w:bottom w:val="nil"/>
          <w:right w:val="nil"/>
          <w:between w:val="nil"/>
        </w:pBdr>
        <w:spacing w:after="80" w:line="360" w:lineRule="auto"/>
        <w:ind w:left="714" w:hanging="357"/>
        <w:contextualSpacing w:val="0"/>
        <w:jc w:val="both"/>
        <w:rPr>
          <w:color w:val="000000"/>
          <w:sz w:val="22"/>
          <w:szCs w:val="22"/>
        </w:rPr>
      </w:pPr>
      <w:r w:rsidRPr="008970C6">
        <w:rPr>
          <w:color w:val="000000"/>
          <w:sz w:val="22"/>
          <w:szCs w:val="22"/>
        </w:rPr>
        <w:t>V i j e ć n i č k a p i t a n j a,</w:t>
      </w:r>
    </w:p>
    <w:p w14:paraId="75FCABBA" w14:textId="549AF120" w:rsidR="008970C6" w:rsidRPr="008970C6" w:rsidRDefault="008970C6" w:rsidP="008970C6">
      <w:pPr>
        <w:pStyle w:val="Odlomakpopisa"/>
        <w:numPr>
          <w:ilvl w:val="0"/>
          <w:numId w:val="27"/>
        </w:numPr>
        <w:pBdr>
          <w:top w:val="nil"/>
          <w:left w:val="nil"/>
          <w:bottom w:val="nil"/>
          <w:right w:val="nil"/>
          <w:between w:val="nil"/>
        </w:pBdr>
        <w:spacing w:after="80" w:line="360" w:lineRule="auto"/>
        <w:ind w:left="714" w:hanging="357"/>
        <w:contextualSpacing w:val="0"/>
        <w:jc w:val="both"/>
        <w:rPr>
          <w:color w:val="000000"/>
          <w:sz w:val="22"/>
          <w:szCs w:val="22"/>
        </w:rPr>
      </w:pPr>
      <w:r w:rsidRPr="008970C6">
        <w:rPr>
          <w:color w:val="000000"/>
          <w:sz w:val="22"/>
          <w:szCs w:val="22"/>
        </w:rPr>
        <w:t>Prijedlog Odluke o pravilima za izbor članova vijeća mjesnih odbora</w:t>
      </w:r>
    </w:p>
    <w:p w14:paraId="4BDE8DC3" w14:textId="397C816F" w:rsid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Prijedlog Odluke o raspisivanju izbora za članove vijeća mjesnih odbora na području Grada</w:t>
      </w:r>
      <w:r>
        <w:rPr>
          <w:color w:val="000000"/>
          <w:sz w:val="22"/>
          <w:szCs w:val="22"/>
        </w:rPr>
        <w:t xml:space="preserve"> </w:t>
      </w:r>
      <w:r w:rsidRPr="008970C6">
        <w:rPr>
          <w:color w:val="000000"/>
          <w:sz w:val="22"/>
          <w:szCs w:val="22"/>
        </w:rPr>
        <w:t>Staroga Grada</w:t>
      </w:r>
    </w:p>
    <w:p w14:paraId="4E1BBF6A" w14:textId="7766F7DA" w:rsidR="008970C6" w:rsidRP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Prijedlog Odluke o davanju na upravljanje javne zgrade Arheološki park „</w:t>
      </w:r>
      <w:proofErr w:type="spellStart"/>
      <w:r w:rsidRPr="008970C6">
        <w:rPr>
          <w:color w:val="000000"/>
          <w:sz w:val="22"/>
          <w:szCs w:val="22"/>
        </w:rPr>
        <w:t>Remetin</w:t>
      </w:r>
      <w:proofErr w:type="spellEnd"/>
      <w:r w:rsidRPr="008970C6">
        <w:rPr>
          <w:color w:val="000000"/>
          <w:sz w:val="22"/>
          <w:szCs w:val="22"/>
        </w:rPr>
        <w:t xml:space="preserve"> vrt“ uz </w:t>
      </w:r>
      <w:proofErr w:type="spellStart"/>
      <w:r w:rsidRPr="008970C6">
        <w:rPr>
          <w:color w:val="000000"/>
          <w:sz w:val="22"/>
          <w:szCs w:val="22"/>
        </w:rPr>
        <w:t>crkvuSv</w:t>
      </w:r>
      <w:proofErr w:type="spellEnd"/>
      <w:r w:rsidRPr="008970C6">
        <w:rPr>
          <w:color w:val="000000"/>
          <w:sz w:val="22"/>
          <w:szCs w:val="22"/>
        </w:rPr>
        <w:t>. Ivana</w:t>
      </w:r>
    </w:p>
    <w:p w14:paraId="077DFF2F" w14:textId="0E7451A8" w:rsidR="008970C6" w:rsidRP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 xml:space="preserve">Prijedlog Odluke o davanju na upravljanje javne zgrade Crkvica sv. Jerolima sa hospicijem(z.k.č.br. 944 </w:t>
      </w:r>
      <w:proofErr w:type="spellStart"/>
      <w:r w:rsidRPr="008970C6">
        <w:rPr>
          <w:color w:val="000000"/>
          <w:sz w:val="22"/>
          <w:szCs w:val="22"/>
        </w:rPr>
        <w:t>zgr</w:t>
      </w:r>
      <w:proofErr w:type="spellEnd"/>
      <w:r w:rsidRPr="008970C6">
        <w:rPr>
          <w:color w:val="000000"/>
          <w:sz w:val="22"/>
          <w:szCs w:val="22"/>
        </w:rPr>
        <w:t>), u naravi „Galerija sv. Jerolim“,</w:t>
      </w:r>
    </w:p>
    <w:p w14:paraId="063C80B6" w14:textId="43E2FE7D" w:rsidR="008970C6" w:rsidRP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Prijedlog Zaključka o davanju prethodne suglasnosti na prijedlog Izmjene Statuta Muzeja Starog</w:t>
      </w:r>
      <w:r>
        <w:rPr>
          <w:color w:val="000000"/>
          <w:sz w:val="22"/>
          <w:szCs w:val="22"/>
        </w:rPr>
        <w:t xml:space="preserve"> </w:t>
      </w:r>
      <w:r w:rsidRPr="008970C6">
        <w:rPr>
          <w:color w:val="000000"/>
          <w:sz w:val="22"/>
          <w:szCs w:val="22"/>
        </w:rPr>
        <w:t>Grada,</w:t>
      </w:r>
    </w:p>
    <w:p w14:paraId="5A2277CB" w14:textId="310A0728" w:rsidR="008970C6" w:rsidRPr="008970C6" w:rsidRDefault="008970C6" w:rsidP="008970C6">
      <w:pPr>
        <w:pStyle w:val="Odlomakpopisa"/>
        <w:numPr>
          <w:ilvl w:val="0"/>
          <w:numId w:val="27"/>
        </w:numPr>
        <w:pBdr>
          <w:top w:val="nil"/>
          <w:left w:val="nil"/>
          <w:bottom w:val="nil"/>
          <w:right w:val="nil"/>
          <w:between w:val="nil"/>
        </w:pBdr>
        <w:spacing w:after="80" w:line="360" w:lineRule="auto"/>
        <w:ind w:left="714" w:hanging="357"/>
        <w:contextualSpacing w:val="0"/>
        <w:jc w:val="both"/>
        <w:rPr>
          <w:color w:val="000000"/>
          <w:sz w:val="22"/>
          <w:szCs w:val="22"/>
        </w:rPr>
      </w:pPr>
      <w:r w:rsidRPr="008970C6">
        <w:rPr>
          <w:color w:val="000000"/>
          <w:sz w:val="22"/>
          <w:szCs w:val="22"/>
        </w:rPr>
        <w:t>Prijedlog Odluke o izmjeni Odluke o određivanju imena ulicama i trgovima u Starome Gradu</w:t>
      </w:r>
    </w:p>
    <w:p w14:paraId="68794FD7" w14:textId="6B048AB6" w:rsidR="008970C6" w:rsidRP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 xml:space="preserve">Prijedlog </w:t>
      </w:r>
      <w:bookmarkStart w:id="1" w:name="_Hlk194650031"/>
      <w:r w:rsidRPr="008970C6">
        <w:rPr>
          <w:color w:val="000000"/>
          <w:sz w:val="22"/>
          <w:szCs w:val="22"/>
        </w:rPr>
        <w:t>Odluke o usvajanju Procjene ugroženosti od požara i tehnoloških eksplozija i Plana</w:t>
      </w:r>
      <w:r>
        <w:rPr>
          <w:color w:val="000000"/>
          <w:sz w:val="22"/>
          <w:szCs w:val="22"/>
        </w:rPr>
        <w:t xml:space="preserve"> </w:t>
      </w:r>
      <w:r w:rsidRPr="008970C6">
        <w:rPr>
          <w:color w:val="000000"/>
          <w:sz w:val="22"/>
          <w:szCs w:val="22"/>
        </w:rPr>
        <w:t>zaštit</w:t>
      </w:r>
      <w:r>
        <w:rPr>
          <w:color w:val="000000"/>
          <w:sz w:val="22"/>
          <w:szCs w:val="22"/>
        </w:rPr>
        <w:t xml:space="preserve">e </w:t>
      </w:r>
      <w:r w:rsidRPr="008970C6">
        <w:rPr>
          <w:color w:val="000000"/>
          <w:sz w:val="22"/>
          <w:szCs w:val="22"/>
        </w:rPr>
        <w:t>od požara za Grad Stari Grad</w:t>
      </w:r>
    </w:p>
    <w:bookmarkEnd w:id="1"/>
    <w:p w14:paraId="35546ACF" w14:textId="2657D323" w:rsidR="008970C6" w:rsidRPr="008970C6" w:rsidRDefault="008970C6" w:rsidP="008970C6">
      <w:pPr>
        <w:pStyle w:val="Odlomakpopisa"/>
        <w:numPr>
          <w:ilvl w:val="0"/>
          <w:numId w:val="27"/>
        </w:numPr>
        <w:pBdr>
          <w:top w:val="nil"/>
          <w:left w:val="nil"/>
          <w:bottom w:val="nil"/>
          <w:right w:val="nil"/>
          <w:between w:val="nil"/>
        </w:pBdr>
        <w:spacing w:after="80"/>
        <w:ind w:left="714" w:hanging="357"/>
        <w:contextualSpacing w:val="0"/>
        <w:jc w:val="both"/>
        <w:rPr>
          <w:color w:val="000000"/>
          <w:sz w:val="22"/>
          <w:szCs w:val="22"/>
        </w:rPr>
      </w:pPr>
      <w:r w:rsidRPr="008970C6">
        <w:rPr>
          <w:color w:val="000000"/>
          <w:sz w:val="22"/>
          <w:szCs w:val="22"/>
        </w:rPr>
        <w:t>Prijedlog Rješenja o imenovanju Gradskog izbornog povjerenstva za izbor članova vijeća</w:t>
      </w:r>
      <w:r>
        <w:rPr>
          <w:color w:val="000000"/>
          <w:sz w:val="22"/>
          <w:szCs w:val="22"/>
        </w:rPr>
        <w:t xml:space="preserve"> </w:t>
      </w:r>
      <w:r w:rsidRPr="008970C6">
        <w:rPr>
          <w:color w:val="000000"/>
          <w:sz w:val="22"/>
          <w:szCs w:val="22"/>
        </w:rPr>
        <w:t>mjesnih odbora na području Grada Staroga Grada</w:t>
      </w:r>
    </w:p>
    <w:p w14:paraId="39E33BC1" w14:textId="14957F27" w:rsidR="00902E0F" w:rsidRPr="008970C6" w:rsidRDefault="008970C6" w:rsidP="008970C6">
      <w:pPr>
        <w:pStyle w:val="Odlomakpopisa"/>
        <w:numPr>
          <w:ilvl w:val="0"/>
          <w:numId w:val="27"/>
        </w:numPr>
        <w:pBdr>
          <w:top w:val="nil"/>
          <w:left w:val="nil"/>
          <w:bottom w:val="nil"/>
          <w:right w:val="nil"/>
          <w:between w:val="nil"/>
        </w:pBdr>
        <w:jc w:val="both"/>
        <w:rPr>
          <w:color w:val="000000"/>
          <w:sz w:val="22"/>
          <w:szCs w:val="22"/>
        </w:rPr>
      </w:pPr>
      <w:r w:rsidRPr="008970C6">
        <w:rPr>
          <w:color w:val="000000"/>
          <w:sz w:val="22"/>
          <w:szCs w:val="22"/>
        </w:rPr>
        <w:lastRenderedPageBreak/>
        <w:t>Prijedlog Zaključka o razmatranju Izvješća o radu davatelja javne usluge iz čl. 69. st. 4. Zakona</w:t>
      </w:r>
      <w:r w:rsidR="00305D8F">
        <w:rPr>
          <w:color w:val="000000"/>
          <w:sz w:val="22"/>
          <w:szCs w:val="22"/>
        </w:rPr>
        <w:t xml:space="preserve"> o</w:t>
      </w:r>
      <w:r>
        <w:rPr>
          <w:color w:val="000000"/>
          <w:sz w:val="22"/>
          <w:szCs w:val="22"/>
        </w:rPr>
        <w:t xml:space="preserve"> </w:t>
      </w:r>
      <w:r w:rsidRPr="008970C6">
        <w:rPr>
          <w:color w:val="000000"/>
          <w:sz w:val="22"/>
          <w:szCs w:val="22"/>
        </w:rPr>
        <w:t>gospodarenju otpadom (NN br.. 84/21 i 142/23)</w:t>
      </w:r>
    </w:p>
    <w:p w14:paraId="7ECAAEC2" w14:textId="409F4D79" w:rsidR="008970C6" w:rsidRPr="008970C6" w:rsidRDefault="008970C6">
      <w:pPr>
        <w:pBdr>
          <w:top w:val="nil"/>
          <w:left w:val="nil"/>
          <w:bottom w:val="nil"/>
          <w:right w:val="nil"/>
          <w:between w:val="nil"/>
        </w:pBdr>
        <w:jc w:val="both"/>
        <w:rPr>
          <w:rFonts w:eastAsia="Times New Roman" w:cs="Times New Roman"/>
          <w:color w:val="000000"/>
          <w:sz w:val="22"/>
          <w:szCs w:val="22"/>
        </w:rPr>
      </w:pPr>
    </w:p>
    <w:p w14:paraId="00000040" w14:textId="5D782345" w:rsidR="00D60A2D" w:rsidRPr="008970C6" w:rsidRDefault="00322F87" w:rsidP="00594718">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Predsjednik Gradskog vijeća (GV), nakon prozivke nazočnih i utvrđivanja kvoruma, konstatira da je u prilogu s materijalima dostavljen prijedlog Dnevnog reda.</w:t>
      </w:r>
    </w:p>
    <w:p w14:paraId="00000041" w14:textId="2CA2CE3F" w:rsidR="00D60A2D" w:rsidRPr="008970C6" w:rsidRDefault="00322F87" w:rsidP="00594718">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 xml:space="preserve">Prije stavljanja Dnevnog reda </w:t>
      </w:r>
      <w:r w:rsidR="00803B97" w:rsidRPr="008970C6">
        <w:rPr>
          <w:rFonts w:eastAsia="Times New Roman" w:cs="Times New Roman"/>
          <w:color w:val="000000"/>
          <w:sz w:val="22"/>
          <w:szCs w:val="22"/>
        </w:rPr>
        <w:t xml:space="preserve">na glasovanje </w:t>
      </w:r>
      <w:r w:rsidRPr="008970C6">
        <w:rPr>
          <w:rFonts w:eastAsia="Times New Roman" w:cs="Times New Roman"/>
          <w:color w:val="000000"/>
          <w:sz w:val="22"/>
          <w:szCs w:val="22"/>
        </w:rPr>
        <w:t>Predsjednik GV pita ovlaštene predlagatelje imaju li još koji prijedlog za izmjene i dopune Dnevnog reda</w:t>
      </w:r>
      <w:r w:rsidR="00594718" w:rsidRPr="008970C6">
        <w:rPr>
          <w:rFonts w:eastAsia="Times New Roman" w:cs="Times New Roman"/>
          <w:color w:val="000000"/>
          <w:sz w:val="22"/>
          <w:szCs w:val="22"/>
        </w:rPr>
        <w:t xml:space="preserve">. </w:t>
      </w:r>
      <w:r w:rsidR="00F64476" w:rsidRPr="008970C6">
        <w:rPr>
          <w:rFonts w:eastAsia="Times New Roman" w:cs="Times New Roman"/>
          <w:color w:val="000000"/>
          <w:sz w:val="22"/>
          <w:szCs w:val="22"/>
        </w:rPr>
        <w:t xml:space="preserve"> </w:t>
      </w:r>
    </w:p>
    <w:p w14:paraId="18B7FD44" w14:textId="5A52BC43" w:rsidR="00874D32" w:rsidRPr="008970C6" w:rsidRDefault="00322F87" w:rsidP="00594718">
      <w:pPr>
        <w:pBdr>
          <w:top w:val="nil"/>
          <w:left w:val="nil"/>
          <w:bottom w:val="nil"/>
          <w:right w:val="nil"/>
          <w:between w:val="nil"/>
        </w:pBdr>
        <w:spacing w:after="80"/>
        <w:jc w:val="both"/>
        <w:rPr>
          <w:rFonts w:eastAsia="Times New Roman" w:cs="Times New Roman"/>
          <w:color w:val="000000"/>
          <w:sz w:val="22"/>
          <w:szCs w:val="22"/>
        </w:rPr>
      </w:pPr>
      <w:r w:rsidRPr="008970C6">
        <w:rPr>
          <w:rFonts w:eastAsia="Times New Roman" w:cs="Times New Roman"/>
          <w:color w:val="000000"/>
          <w:sz w:val="22"/>
          <w:szCs w:val="22"/>
        </w:rPr>
        <w:t xml:space="preserve">Pošto nije bilo prijedloga za izmjene i dopune dnevnog reda Predsjednik GV </w:t>
      </w:r>
      <w:r w:rsidR="00803B97" w:rsidRPr="008970C6">
        <w:rPr>
          <w:rFonts w:eastAsia="Times New Roman" w:cs="Times New Roman"/>
          <w:color w:val="000000"/>
          <w:sz w:val="22"/>
          <w:szCs w:val="22"/>
        </w:rPr>
        <w:t>s</w:t>
      </w:r>
      <w:r w:rsidR="00874D32" w:rsidRPr="008970C6">
        <w:rPr>
          <w:rFonts w:eastAsia="Times New Roman" w:cs="Times New Roman"/>
          <w:color w:val="000000"/>
          <w:sz w:val="22"/>
          <w:szCs w:val="22"/>
        </w:rPr>
        <w:t>tavlja na glasanje prij</w:t>
      </w:r>
      <w:r w:rsidR="00444ACF" w:rsidRPr="008970C6">
        <w:rPr>
          <w:rFonts w:eastAsia="Times New Roman" w:cs="Times New Roman"/>
          <w:color w:val="000000"/>
          <w:sz w:val="22"/>
          <w:szCs w:val="22"/>
        </w:rPr>
        <w:t>edlog</w:t>
      </w:r>
      <w:r w:rsidR="00594718" w:rsidRPr="008970C6">
        <w:rPr>
          <w:rFonts w:eastAsia="Times New Roman" w:cs="Times New Roman"/>
          <w:color w:val="000000"/>
          <w:sz w:val="22"/>
          <w:szCs w:val="22"/>
        </w:rPr>
        <w:t xml:space="preserve"> </w:t>
      </w:r>
      <w:r w:rsidR="00444ACF" w:rsidRPr="008970C6">
        <w:rPr>
          <w:rFonts w:eastAsia="Times New Roman" w:cs="Times New Roman"/>
          <w:color w:val="000000"/>
          <w:sz w:val="22"/>
          <w:szCs w:val="22"/>
        </w:rPr>
        <w:t xml:space="preserve">dnevnog reda </w:t>
      </w:r>
      <w:r w:rsidR="00874D32" w:rsidRPr="008970C6">
        <w:rPr>
          <w:rFonts w:eastAsia="Times New Roman" w:cs="Times New Roman"/>
          <w:color w:val="000000"/>
          <w:sz w:val="22"/>
          <w:szCs w:val="22"/>
        </w:rPr>
        <w:t>te se isti usvaja jednoglasnom odlukom s</w:t>
      </w:r>
      <w:r w:rsidR="00317B42" w:rsidRPr="008970C6">
        <w:rPr>
          <w:rFonts w:eastAsia="Times New Roman" w:cs="Times New Roman"/>
          <w:color w:val="000000"/>
          <w:sz w:val="22"/>
          <w:szCs w:val="22"/>
        </w:rPr>
        <w:t>a</w:t>
      </w:r>
      <w:r w:rsidR="00874D32" w:rsidRPr="008970C6">
        <w:rPr>
          <w:rFonts w:eastAsia="Times New Roman" w:cs="Times New Roman"/>
          <w:color w:val="000000"/>
          <w:sz w:val="22"/>
          <w:szCs w:val="22"/>
        </w:rPr>
        <w:t xml:space="preserve"> </w:t>
      </w:r>
      <w:r w:rsidR="00EC6ED0">
        <w:rPr>
          <w:rFonts w:eastAsia="Times New Roman" w:cs="Times New Roman"/>
          <w:color w:val="000000"/>
          <w:sz w:val="22"/>
          <w:szCs w:val="22"/>
        </w:rPr>
        <w:t>12</w:t>
      </w:r>
      <w:r w:rsidR="00444ACF" w:rsidRPr="008970C6">
        <w:rPr>
          <w:rFonts w:eastAsia="Times New Roman" w:cs="Times New Roman"/>
          <w:color w:val="000000"/>
          <w:sz w:val="22"/>
          <w:szCs w:val="22"/>
        </w:rPr>
        <w:t xml:space="preserve"> (</w:t>
      </w:r>
      <w:r w:rsidR="00EC6ED0">
        <w:rPr>
          <w:rFonts w:eastAsia="Times New Roman" w:cs="Times New Roman"/>
          <w:color w:val="000000"/>
          <w:sz w:val="22"/>
          <w:szCs w:val="22"/>
        </w:rPr>
        <w:t>dvanaest</w:t>
      </w:r>
      <w:r w:rsidR="00444ACF" w:rsidRPr="008970C6">
        <w:rPr>
          <w:rFonts w:eastAsia="Times New Roman" w:cs="Times New Roman"/>
          <w:color w:val="000000"/>
          <w:sz w:val="22"/>
          <w:szCs w:val="22"/>
        </w:rPr>
        <w:t>) glasova „za“.</w:t>
      </w:r>
      <w:r w:rsidR="00874D32" w:rsidRPr="008970C6">
        <w:rPr>
          <w:rFonts w:eastAsia="Times New Roman" w:cs="Times New Roman"/>
          <w:color w:val="000000"/>
          <w:sz w:val="22"/>
          <w:szCs w:val="22"/>
        </w:rPr>
        <w:t xml:space="preserve">  </w:t>
      </w:r>
    </w:p>
    <w:p w14:paraId="00000044" w14:textId="77777777" w:rsidR="00D60A2D" w:rsidRPr="008970C6" w:rsidRDefault="00322F87" w:rsidP="00594718">
      <w:pPr>
        <w:pBdr>
          <w:top w:val="nil"/>
          <w:left w:val="nil"/>
          <w:bottom w:val="nil"/>
          <w:right w:val="nil"/>
          <w:between w:val="nil"/>
        </w:pBdr>
        <w:spacing w:after="80"/>
        <w:rPr>
          <w:rFonts w:eastAsia="Times New Roman" w:cs="Times New Roman"/>
          <w:color w:val="000000"/>
          <w:sz w:val="22"/>
          <w:szCs w:val="22"/>
        </w:rPr>
      </w:pPr>
      <w:r w:rsidRPr="008970C6">
        <w:rPr>
          <w:rFonts w:eastAsia="Times New Roman" w:cs="Times New Roman"/>
          <w:color w:val="000000"/>
          <w:sz w:val="22"/>
          <w:szCs w:val="22"/>
        </w:rPr>
        <w:t>Prelazi se na rad po točkama dnevnog reda.</w:t>
      </w:r>
    </w:p>
    <w:p w14:paraId="18062397" w14:textId="77777777" w:rsidR="00317B42" w:rsidRPr="008970C6" w:rsidRDefault="00317B42">
      <w:pPr>
        <w:pBdr>
          <w:top w:val="nil"/>
          <w:left w:val="nil"/>
          <w:bottom w:val="nil"/>
          <w:right w:val="nil"/>
          <w:between w:val="nil"/>
        </w:pBdr>
        <w:jc w:val="center"/>
        <w:rPr>
          <w:rFonts w:eastAsia="Times New Roman" w:cs="Times New Roman"/>
          <w:b/>
          <w:color w:val="000000"/>
          <w:sz w:val="22"/>
          <w:szCs w:val="22"/>
        </w:rPr>
      </w:pPr>
    </w:p>
    <w:p w14:paraId="00000046" w14:textId="20BC0538" w:rsidR="00D60A2D" w:rsidRPr="008970C6" w:rsidRDefault="00322F87">
      <w:pPr>
        <w:pBdr>
          <w:top w:val="nil"/>
          <w:left w:val="nil"/>
          <w:bottom w:val="nil"/>
          <w:right w:val="nil"/>
          <w:between w:val="nil"/>
        </w:pBdr>
        <w:jc w:val="center"/>
        <w:rPr>
          <w:rFonts w:eastAsia="Times New Roman" w:cs="Times New Roman"/>
          <w:b/>
          <w:color w:val="000000"/>
          <w:sz w:val="22"/>
          <w:szCs w:val="22"/>
        </w:rPr>
      </w:pPr>
      <w:r w:rsidRPr="008970C6">
        <w:rPr>
          <w:rFonts w:eastAsia="Times New Roman" w:cs="Times New Roman"/>
          <w:b/>
          <w:color w:val="000000"/>
          <w:sz w:val="22"/>
          <w:szCs w:val="22"/>
        </w:rPr>
        <w:t>Točka 1.</w:t>
      </w:r>
    </w:p>
    <w:p w14:paraId="6820EBD1" w14:textId="52038CC9" w:rsidR="00025FDE" w:rsidRPr="008970C6" w:rsidRDefault="00025FDE">
      <w:pPr>
        <w:pBdr>
          <w:top w:val="nil"/>
          <w:left w:val="nil"/>
          <w:bottom w:val="nil"/>
          <w:right w:val="nil"/>
          <w:between w:val="nil"/>
        </w:pBdr>
        <w:jc w:val="center"/>
        <w:rPr>
          <w:rFonts w:eastAsia="Times New Roman" w:cs="Times New Roman"/>
          <w:b/>
          <w:color w:val="000000"/>
          <w:sz w:val="22"/>
          <w:szCs w:val="22"/>
        </w:rPr>
      </w:pPr>
    </w:p>
    <w:p w14:paraId="4DE5038D" w14:textId="67C1C882" w:rsidR="00025FDE" w:rsidRPr="008970C6" w:rsidRDefault="00025FDE" w:rsidP="00025FDE">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Vijećnicima je</w:t>
      </w:r>
      <w:r w:rsidR="00EC6ED0">
        <w:rPr>
          <w:rFonts w:eastAsia="Times New Roman" w:cs="Times New Roman"/>
          <w:color w:val="000000"/>
          <w:sz w:val="22"/>
          <w:szCs w:val="22"/>
        </w:rPr>
        <w:t xml:space="preserve"> u materijalima </w:t>
      </w:r>
      <w:r w:rsidRPr="008970C6">
        <w:rPr>
          <w:rFonts w:eastAsia="Times New Roman" w:cs="Times New Roman"/>
          <w:color w:val="000000"/>
          <w:sz w:val="22"/>
          <w:szCs w:val="22"/>
        </w:rPr>
        <w:t>dostavljen zapisni</w:t>
      </w:r>
      <w:r w:rsidR="00EC6ED0">
        <w:rPr>
          <w:rFonts w:eastAsia="Times New Roman" w:cs="Times New Roman"/>
          <w:color w:val="000000"/>
          <w:sz w:val="22"/>
          <w:szCs w:val="22"/>
        </w:rPr>
        <w:t>k</w:t>
      </w:r>
      <w:r w:rsidRPr="008970C6">
        <w:rPr>
          <w:rFonts w:eastAsia="Times New Roman" w:cs="Times New Roman"/>
          <w:color w:val="000000"/>
          <w:sz w:val="22"/>
          <w:szCs w:val="22"/>
        </w:rPr>
        <w:t xml:space="preserve"> sa XXVI</w:t>
      </w:r>
      <w:r w:rsidR="00EC6ED0">
        <w:rPr>
          <w:rFonts w:eastAsia="Times New Roman" w:cs="Times New Roman"/>
          <w:color w:val="000000"/>
          <w:sz w:val="22"/>
          <w:szCs w:val="22"/>
        </w:rPr>
        <w:t>I</w:t>
      </w:r>
      <w:r w:rsidRPr="008970C6">
        <w:rPr>
          <w:rFonts w:eastAsia="Times New Roman" w:cs="Times New Roman"/>
          <w:color w:val="000000"/>
          <w:sz w:val="22"/>
          <w:szCs w:val="22"/>
        </w:rPr>
        <w:t>. sjednice Gradskog vijeća održan</w:t>
      </w:r>
      <w:r w:rsidR="00EC6ED0">
        <w:rPr>
          <w:rFonts w:eastAsia="Times New Roman" w:cs="Times New Roman"/>
          <w:color w:val="000000"/>
          <w:sz w:val="22"/>
          <w:szCs w:val="22"/>
        </w:rPr>
        <w:t>e</w:t>
      </w:r>
      <w:r w:rsidRPr="008970C6">
        <w:rPr>
          <w:rFonts w:eastAsia="Times New Roman" w:cs="Times New Roman"/>
          <w:color w:val="000000"/>
          <w:sz w:val="22"/>
          <w:szCs w:val="22"/>
        </w:rPr>
        <w:t xml:space="preserve"> dana </w:t>
      </w:r>
      <w:r w:rsidR="00822166">
        <w:rPr>
          <w:rFonts w:eastAsia="Times New Roman" w:cs="Times New Roman"/>
          <w:color w:val="000000"/>
          <w:sz w:val="22"/>
          <w:szCs w:val="22"/>
        </w:rPr>
        <w:t>26</w:t>
      </w:r>
      <w:r w:rsidRPr="008970C6">
        <w:rPr>
          <w:rFonts w:eastAsia="Times New Roman" w:cs="Times New Roman"/>
          <w:color w:val="000000"/>
          <w:sz w:val="22"/>
          <w:szCs w:val="22"/>
        </w:rPr>
        <w:t xml:space="preserve">. </w:t>
      </w:r>
      <w:r w:rsidR="00822166">
        <w:rPr>
          <w:rFonts w:eastAsia="Times New Roman" w:cs="Times New Roman"/>
          <w:color w:val="000000"/>
          <w:sz w:val="22"/>
          <w:szCs w:val="22"/>
        </w:rPr>
        <w:t>veljače</w:t>
      </w:r>
      <w:r w:rsidRPr="008970C6">
        <w:rPr>
          <w:rFonts w:eastAsia="Times New Roman" w:cs="Times New Roman"/>
          <w:color w:val="000000"/>
          <w:sz w:val="22"/>
          <w:szCs w:val="22"/>
        </w:rPr>
        <w:t xml:space="preserve"> 2025. godine </w:t>
      </w:r>
    </w:p>
    <w:p w14:paraId="7C463DF0" w14:textId="2F6B16B4" w:rsidR="00025FDE" w:rsidRPr="008970C6" w:rsidRDefault="00025FDE" w:rsidP="00822166">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Predsjednik pita ima li primjedbi na zapisnik sa XXV</w:t>
      </w:r>
      <w:r w:rsidR="00822166">
        <w:rPr>
          <w:rFonts w:eastAsia="Times New Roman" w:cs="Times New Roman"/>
          <w:color w:val="000000"/>
          <w:sz w:val="22"/>
          <w:szCs w:val="22"/>
        </w:rPr>
        <w:t>II</w:t>
      </w:r>
      <w:r w:rsidRPr="008970C6">
        <w:rPr>
          <w:rFonts w:eastAsia="Times New Roman" w:cs="Times New Roman"/>
          <w:color w:val="000000"/>
          <w:sz w:val="22"/>
          <w:szCs w:val="22"/>
        </w:rPr>
        <w:t xml:space="preserve">. sjednice Gradskog vijeća i pošto nije bilo primjedbi </w:t>
      </w:r>
      <w:r w:rsidR="00822166">
        <w:rPr>
          <w:rFonts w:eastAsia="Times New Roman" w:cs="Times New Roman"/>
          <w:color w:val="000000"/>
          <w:sz w:val="22"/>
          <w:szCs w:val="22"/>
        </w:rPr>
        <w:t xml:space="preserve">prelazi se na </w:t>
      </w:r>
      <w:r w:rsidRPr="008970C6">
        <w:rPr>
          <w:rFonts w:eastAsia="Times New Roman" w:cs="Times New Roman"/>
          <w:color w:val="000000"/>
          <w:sz w:val="22"/>
          <w:szCs w:val="22"/>
        </w:rPr>
        <w:t>usvajanj</w:t>
      </w:r>
      <w:r w:rsidR="00822166">
        <w:rPr>
          <w:rFonts w:eastAsia="Times New Roman" w:cs="Times New Roman"/>
          <w:color w:val="000000"/>
          <w:sz w:val="22"/>
          <w:szCs w:val="22"/>
        </w:rPr>
        <w:t xml:space="preserve">e zapisnika, uz napomenu </w:t>
      </w:r>
      <w:r w:rsidR="00822166" w:rsidRPr="00822166">
        <w:rPr>
          <w:rFonts w:eastAsia="Times New Roman" w:cs="Times New Roman"/>
          <w:color w:val="000000"/>
          <w:sz w:val="22"/>
          <w:szCs w:val="22"/>
        </w:rPr>
        <w:t>Predsjednika da o zapisniku ne glasuj</w:t>
      </w:r>
      <w:r w:rsidR="00822166">
        <w:rPr>
          <w:rFonts w:eastAsia="Times New Roman" w:cs="Times New Roman"/>
          <w:color w:val="000000"/>
          <w:sz w:val="22"/>
          <w:szCs w:val="22"/>
        </w:rPr>
        <w:t>u</w:t>
      </w:r>
      <w:r w:rsidR="00822166" w:rsidRPr="00822166">
        <w:rPr>
          <w:rFonts w:eastAsia="Times New Roman" w:cs="Times New Roman"/>
          <w:color w:val="000000"/>
          <w:sz w:val="22"/>
          <w:szCs w:val="22"/>
        </w:rPr>
        <w:t xml:space="preserve"> vijećni</w:t>
      </w:r>
      <w:r w:rsidR="00822166">
        <w:rPr>
          <w:rFonts w:eastAsia="Times New Roman" w:cs="Times New Roman"/>
          <w:color w:val="000000"/>
          <w:sz w:val="22"/>
          <w:szCs w:val="22"/>
        </w:rPr>
        <w:t>ci</w:t>
      </w:r>
      <w:r w:rsidR="00822166" w:rsidRPr="00822166">
        <w:rPr>
          <w:rFonts w:eastAsia="Times New Roman" w:cs="Times New Roman"/>
          <w:color w:val="000000"/>
          <w:sz w:val="22"/>
          <w:szCs w:val="22"/>
        </w:rPr>
        <w:t xml:space="preserve"> </w:t>
      </w:r>
      <w:proofErr w:type="spellStart"/>
      <w:r w:rsidR="00822166" w:rsidRPr="00822166">
        <w:rPr>
          <w:rFonts w:eastAsia="Times New Roman" w:cs="Times New Roman"/>
          <w:color w:val="000000"/>
          <w:sz w:val="22"/>
          <w:szCs w:val="22"/>
        </w:rPr>
        <w:t>Fredotović</w:t>
      </w:r>
      <w:proofErr w:type="spellEnd"/>
      <w:r w:rsidR="00822166" w:rsidRPr="00822166">
        <w:rPr>
          <w:rFonts w:eastAsia="Times New Roman" w:cs="Times New Roman"/>
          <w:color w:val="000000"/>
          <w:sz w:val="22"/>
          <w:szCs w:val="22"/>
        </w:rPr>
        <w:t xml:space="preserve"> Pero, </w:t>
      </w:r>
      <w:proofErr w:type="spellStart"/>
      <w:r w:rsidR="00822166" w:rsidRPr="00822166">
        <w:rPr>
          <w:rFonts w:eastAsia="Times New Roman" w:cs="Times New Roman"/>
          <w:color w:val="000000"/>
          <w:sz w:val="22"/>
          <w:szCs w:val="22"/>
        </w:rPr>
        <w:t>Moscatello</w:t>
      </w:r>
      <w:proofErr w:type="spellEnd"/>
      <w:r w:rsidR="00822166" w:rsidRPr="00822166">
        <w:rPr>
          <w:rFonts w:eastAsia="Times New Roman" w:cs="Times New Roman"/>
          <w:color w:val="000000"/>
          <w:sz w:val="22"/>
          <w:szCs w:val="22"/>
        </w:rPr>
        <w:t xml:space="preserve"> Amalija, Novak Marija, </w:t>
      </w:r>
      <w:proofErr w:type="spellStart"/>
      <w:r w:rsidR="00822166" w:rsidRPr="00822166">
        <w:rPr>
          <w:rFonts w:eastAsia="Times New Roman" w:cs="Times New Roman"/>
          <w:color w:val="000000"/>
          <w:sz w:val="22"/>
          <w:szCs w:val="22"/>
        </w:rPr>
        <w:t>Radonić</w:t>
      </w:r>
      <w:proofErr w:type="spellEnd"/>
      <w:r w:rsidR="00822166" w:rsidRPr="00822166">
        <w:rPr>
          <w:rFonts w:eastAsia="Times New Roman" w:cs="Times New Roman"/>
          <w:color w:val="000000"/>
          <w:sz w:val="22"/>
          <w:szCs w:val="22"/>
        </w:rPr>
        <w:t xml:space="preserve"> </w:t>
      </w:r>
      <w:proofErr w:type="spellStart"/>
      <w:r w:rsidR="00822166" w:rsidRPr="00822166">
        <w:rPr>
          <w:rFonts w:eastAsia="Times New Roman" w:cs="Times New Roman"/>
          <w:color w:val="000000"/>
          <w:sz w:val="22"/>
          <w:szCs w:val="22"/>
        </w:rPr>
        <w:t>Tarita</w:t>
      </w:r>
      <w:proofErr w:type="spellEnd"/>
      <w:r w:rsidR="00822166" w:rsidRPr="00822166">
        <w:rPr>
          <w:rFonts w:eastAsia="Times New Roman" w:cs="Times New Roman"/>
          <w:color w:val="000000"/>
          <w:sz w:val="22"/>
          <w:szCs w:val="22"/>
        </w:rPr>
        <w:t xml:space="preserve">  i Šurjak Nikša zbog njihove nenazočnosti na XX</w:t>
      </w:r>
      <w:r w:rsidR="00822166">
        <w:rPr>
          <w:rFonts w:eastAsia="Times New Roman" w:cs="Times New Roman"/>
          <w:color w:val="000000"/>
          <w:sz w:val="22"/>
          <w:szCs w:val="22"/>
        </w:rPr>
        <w:t>VII</w:t>
      </w:r>
      <w:r w:rsidR="00822166" w:rsidRPr="00822166">
        <w:rPr>
          <w:rFonts w:eastAsia="Times New Roman" w:cs="Times New Roman"/>
          <w:color w:val="000000"/>
          <w:sz w:val="22"/>
          <w:szCs w:val="22"/>
        </w:rPr>
        <w:t>. Sjednici</w:t>
      </w:r>
      <w:r w:rsidR="00822166">
        <w:rPr>
          <w:rFonts w:eastAsia="Times New Roman" w:cs="Times New Roman"/>
          <w:color w:val="000000"/>
          <w:sz w:val="22"/>
          <w:szCs w:val="22"/>
        </w:rPr>
        <w:t>,</w:t>
      </w:r>
      <w:r w:rsidR="00822166" w:rsidRPr="00822166">
        <w:rPr>
          <w:rFonts w:eastAsia="Times New Roman" w:cs="Times New Roman"/>
          <w:color w:val="000000"/>
          <w:sz w:val="22"/>
          <w:szCs w:val="22"/>
        </w:rPr>
        <w:t xml:space="preserve"> te se isti usvaja jednoglasnom odlukom nazočnih vijećnika s</w:t>
      </w:r>
      <w:r w:rsidR="00822166">
        <w:rPr>
          <w:rFonts w:eastAsia="Times New Roman" w:cs="Times New Roman"/>
          <w:color w:val="000000"/>
          <w:sz w:val="22"/>
          <w:szCs w:val="22"/>
        </w:rPr>
        <w:t>a</w:t>
      </w:r>
      <w:r w:rsidR="00822166" w:rsidRPr="00822166">
        <w:rPr>
          <w:rFonts w:eastAsia="Times New Roman" w:cs="Times New Roman"/>
          <w:color w:val="000000"/>
          <w:sz w:val="22"/>
          <w:szCs w:val="22"/>
        </w:rPr>
        <w:t xml:space="preserve"> </w:t>
      </w:r>
      <w:r w:rsidR="00822166">
        <w:rPr>
          <w:rFonts w:eastAsia="Times New Roman" w:cs="Times New Roman"/>
          <w:color w:val="000000"/>
          <w:sz w:val="22"/>
          <w:szCs w:val="22"/>
        </w:rPr>
        <w:t>8</w:t>
      </w:r>
      <w:r w:rsidR="00822166" w:rsidRPr="00822166">
        <w:rPr>
          <w:rFonts w:eastAsia="Times New Roman" w:cs="Times New Roman"/>
          <w:color w:val="000000"/>
          <w:sz w:val="22"/>
          <w:szCs w:val="22"/>
        </w:rPr>
        <w:t xml:space="preserve"> (</w:t>
      </w:r>
      <w:r w:rsidR="00822166">
        <w:rPr>
          <w:rFonts w:eastAsia="Times New Roman" w:cs="Times New Roman"/>
          <w:color w:val="000000"/>
          <w:sz w:val="22"/>
          <w:szCs w:val="22"/>
        </w:rPr>
        <w:t>osam</w:t>
      </w:r>
      <w:r w:rsidR="00822166" w:rsidRPr="00822166">
        <w:rPr>
          <w:rFonts w:eastAsia="Times New Roman" w:cs="Times New Roman"/>
          <w:color w:val="000000"/>
          <w:sz w:val="22"/>
          <w:szCs w:val="22"/>
        </w:rPr>
        <w:t>) glasova „za“.</w:t>
      </w:r>
    </w:p>
    <w:p w14:paraId="1D4086E8" w14:textId="77777777" w:rsidR="00025FDE" w:rsidRPr="008970C6" w:rsidRDefault="00025FDE">
      <w:pPr>
        <w:pBdr>
          <w:top w:val="nil"/>
          <w:left w:val="nil"/>
          <w:bottom w:val="nil"/>
          <w:right w:val="nil"/>
          <w:between w:val="nil"/>
        </w:pBdr>
        <w:jc w:val="center"/>
        <w:rPr>
          <w:rFonts w:eastAsia="Times New Roman" w:cs="Times New Roman"/>
          <w:b/>
          <w:color w:val="000000"/>
          <w:sz w:val="22"/>
          <w:szCs w:val="22"/>
        </w:rPr>
      </w:pPr>
    </w:p>
    <w:p w14:paraId="3840D5A0" w14:textId="17D0C1FA" w:rsidR="00594718" w:rsidRPr="008970C6" w:rsidRDefault="00025FDE">
      <w:pPr>
        <w:pBdr>
          <w:top w:val="nil"/>
          <w:left w:val="nil"/>
          <w:bottom w:val="nil"/>
          <w:right w:val="nil"/>
          <w:between w:val="nil"/>
        </w:pBdr>
        <w:jc w:val="center"/>
        <w:rPr>
          <w:rFonts w:eastAsia="Times New Roman" w:cs="Times New Roman"/>
          <w:b/>
          <w:color w:val="000000"/>
          <w:sz w:val="22"/>
          <w:szCs w:val="22"/>
        </w:rPr>
      </w:pPr>
      <w:r w:rsidRPr="008970C6">
        <w:rPr>
          <w:rFonts w:eastAsia="Times New Roman" w:cs="Times New Roman"/>
          <w:b/>
          <w:color w:val="000000"/>
          <w:sz w:val="22"/>
          <w:szCs w:val="22"/>
        </w:rPr>
        <w:t>Točka 2.</w:t>
      </w:r>
    </w:p>
    <w:p w14:paraId="3EAE43A0" w14:textId="77777777" w:rsidR="00025FDE" w:rsidRPr="008970C6" w:rsidRDefault="00025FDE">
      <w:pPr>
        <w:pBdr>
          <w:top w:val="nil"/>
          <w:left w:val="nil"/>
          <w:bottom w:val="nil"/>
          <w:right w:val="nil"/>
          <w:between w:val="nil"/>
        </w:pBdr>
        <w:jc w:val="center"/>
        <w:rPr>
          <w:rFonts w:eastAsia="Times New Roman" w:cs="Times New Roman"/>
          <w:b/>
          <w:color w:val="000000"/>
          <w:sz w:val="22"/>
          <w:szCs w:val="22"/>
        </w:rPr>
      </w:pPr>
    </w:p>
    <w:p w14:paraId="0000004C" w14:textId="45B9BC9F" w:rsidR="00D60A2D" w:rsidRPr="008970C6" w:rsidRDefault="00322F87">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 xml:space="preserve">Pod točkom </w:t>
      </w:r>
      <w:r w:rsidR="00E2223D" w:rsidRPr="008970C6">
        <w:rPr>
          <w:rFonts w:eastAsia="Times New Roman" w:cs="Times New Roman"/>
          <w:color w:val="000000"/>
          <w:sz w:val="22"/>
          <w:szCs w:val="22"/>
        </w:rPr>
        <w:t>2</w:t>
      </w:r>
      <w:r w:rsidRPr="008970C6">
        <w:rPr>
          <w:rFonts w:eastAsia="Times New Roman" w:cs="Times New Roman"/>
          <w:color w:val="000000"/>
          <w:sz w:val="22"/>
          <w:szCs w:val="22"/>
        </w:rPr>
        <w:t xml:space="preserve">. dnevnog reda predviđena su vijećnička pitanja. </w:t>
      </w:r>
    </w:p>
    <w:p w14:paraId="0000004D" w14:textId="77777777" w:rsidR="00D60A2D" w:rsidRPr="008970C6" w:rsidRDefault="00D60A2D">
      <w:pPr>
        <w:pBdr>
          <w:top w:val="nil"/>
          <w:left w:val="nil"/>
          <w:bottom w:val="nil"/>
          <w:right w:val="nil"/>
          <w:between w:val="nil"/>
        </w:pBdr>
        <w:jc w:val="both"/>
        <w:rPr>
          <w:rFonts w:eastAsia="Times New Roman" w:cs="Times New Roman"/>
          <w:color w:val="000000"/>
          <w:sz w:val="22"/>
          <w:szCs w:val="22"/>
        </w:rPr>
      </w:pPr>
    </w:p>
    <w:p w14:paraId="0000004E" w14:textId="73127D0E" w:rsidR="00D60A2D" w:rsidRPr="008970C6" w:rsidRDefault="00322F87">
      <w:pPr>
        <w:numPr>
          <w:ilvl w:val="0"/>
          <w:numId w:val="2"/>
        </w:num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 xml:space="preserve">Za pitanje se javio vijećnik </w:t>
      </w:r>
      <w:r w:rsidR="00E2223D" w:rsidRPr="008970C6">
        <w:rPr>
          <w:rFonts w:eastAsia="Times New Roman" w:cs="Times New Roman"/>
          <w:color w:val="000000"/>
          <w:sz w:val="22"/>
          <w:szCs w:val="22"/>
          <w:u w:val="single"/>
        </w:rPr>
        <w:t>Perislav Petrić</w:t>
      </w:r>
      <w:r w:rsidRPr="008970C6">
        <w:rPr>
          <w:rFonts w:eastAsia="Times New Roman" w:cs="Times New Roman"/>
          <w:color w:val="000000"/>
          <w:sz w:val="22"/>
          <w:szCs w:val="22"/>
        </w:rPr>
        <w:t xml:space="preserve"> </w:t>
      </w:r>
    </w:p>
    <w:p w14:paraId="73D10113" w14:textId="7AA5BEA6" w:rsidR="000E175B" w:rsidRDefault="000E175B">
      <w:pPr>
        <w:pBdr>
          <w:top w:val="nil"/>
          <w:left w:val="nil"/>
          <w:bottom w:val="nil"/>
          <w:right w:val="nil"/>
          <w:between w:val="nil"/>
        </w:pBdr>
        <w:ind w:left="720"/>
        <w:jc w:val="both"/>
        <w:rPr>
          <w:rFonts w:eastAsia="Times New Roman" w:cs="Times New Roman"/>
          <w:color w:val="000000"/>
          <w:sz w:val="22"/>
          <w:szCs w:val="22"/>
        </w:rPr>
      </w:pPr>
      <w:r w:rsidRPr="000E175B">
        <w:rPr>
          <w:rFonts w:eastAsia="Times New Roman" w:cs="Times New Roman"/>
          <w:color w:val="000000"/>
          <w:sz w:val="22"/>
          <w:szCs w:val="22"/>
        </w:rPr>
        <w:t>Upućuje pitanje Gradonačelniku u</w:t>
      </w:r>
      <w:r w:rsidR="00E2223D" w:rsidRPr="000E175B">
        <w:rPr>
          <w:rFonts w:eastAsia="Times New Roman" w:cs="Times New Roman"/>
          <w:color w:val="000000"/>
          <w:sz w:val="22"/>
          <w:szCs w:val="22"/>
        </w:rPr>
        <w:t xml:space="preserve">z konstataciju da </w:t>
      </w:r>
      <w:r w:rsidRPr="000E175B">
        <w:rPr>
          <w:rFonts w:eastAsia="Times New Roman" w:cs="Times New Roman"/>
          <w:color w:val="000000"/>
          <w:sz w:val="22"/>
          <w:szCs w:val="22"/>
        </w:rPr>
        <w:t>se već tri godine „dodaju“ pitanjima vezano uz prometno rješenje Grada Staroga Grada</w:t>
      </w:r>
      <w:r>
        <w:rPr>
          <w:rFonts w:eastAsia="Times New Roman" w:cs="Times New Roman"/>
          <w:color w:val="000000"/>
          <w:sz w:val="22"/>
          <w:szCs w:val="22"/>
        </w:rPr>
        <w:t xml:space="preserve"> i gdje su se u proteklom vremenu sve naše pješačke zone, šetnice, pretvorile u prometne ceste</w:t>
      </w:r>
      <w:r w:rsidR="00643F7A">
        <w:rPr>
          <w:rFonts w:eastAsia="Times New Roman" w:cs="Times New Roman"/>
          <w:color w:val="000000"/>
          <w:sz w:val="22"/>
          <w:szCs w:val="22"/>
        </w:rPr>
        <w:t>. Kako je na pretposljednjoj sjednici Vijeća bilo govora o nadopuni prometnog rješenja kojeg bi izradila ista firma koja je radila i prometno rješenje zanima ga dokle se stiglo sa tim?</w:t>
      </w:r>
    </w:p>
    <w:p w14:paraId="704FF3CE" w14:textId="77777777" w:rsidR="00E2223D" w:rsidRPr="008970C6" w:rsidRDefault="00E2223D">
      <w:pPr>
        <w:pBdr>
          <w:top w:val="nil"/>
          <w:left w:val="nil"/>
          <w:bottom w:val="nil"/>
          <w:right w:val="nil"/>
          <w:between w:val="nil"/>
        </w:pBdr>
        <w:ind w:left="720"/>
        <w:jc w:val="both"/>
        <w:rPr>
          <w:rFonts w:eastAsia="Times New Roman" w:cs="Times New Roman"/>
          <w:color w:val="000000"/>
          <w:sz w:val="22"/>
          <w:szCs w:val="22"/>
        </w:rPr>
      </w:pPr>
    </w:p>
    <w:p w14:paraId="393B5B19" w14:textId="77E986CB" w:rsidR="00E2223D" w:rsidRPr="008970C6" w:rsidRDefault="00E2223D">
      <w:pPr>
        <w:pBdr>
          <w:top w:val="nil"/>
          <w:left w:val="nil"/>
          <w:bottom w:val="nil"/>
          <w:right w:val="nil"/>
          <w:between w:val="nil"/>
        </w:pBdr>
        <w:ind w:left="720"/>
        <w:jc w:val="both"/>
        <w:rPr>
          <w:rFonts w:eastAsia="Times New Roman" w:cs="Times New Roman"/>
          <w:color w:val="000000"/>
          <w:sz w:val="22"/>
          <w:szCs w:val="22"/>
        </w:rPr>
      </w:pPr>
      <w:r w:rsidRPr="008970C6">
        <w:rPr>
          <w:rFonts w:eastAsia="Times New Roman" w:cs="Times New Roman"/>
          <w:color w:val="000000"/>
          <w:sz w:val="22"/>
          <w:szCs w:val="22"/>
        </w:rPr>
        <w:t>Gradona</w:t>
      </w:r>
      <w:r w:rsidR="00E91205" w:rsidRPr="008970C6">
        <w:rPr>
          <w:rFonts w:eastAsia="Times New Roman" w:cs="Times New Roman"/>
          <w:color w:val="000000"/>
          <w:sz w:val="22"/>
          <w:szCs w:val="22"/>
        </w:rPr>
        <w:t xml:space="preserve">čelnik odgovara da </w:t>
      </w:r>
      <w:r w:rsidRPr="008970C6">
        <w:rPr>
          <w:rFonts w:eastAsia="Times New Roman" w:cs="Times New Roman"/>
          <w:color w:val="000000"/>
          <w:sz w:val="22"/>
          <w:szCs w:val="22"/>
        </w:rPr>
        <w:t xml:space="preserve">je </w:t>
      </w:r>
      <w:r w:rsidR="00643F7A">
        <w:rPr>
          <w:rFonts w:eastAsia="Times New Roman" w:cs="Times New Roman"/>
          <w:color w:val="000000"/>
          <w:sz w:val="22"/>
          <w:szCs w:val="22"/>
        </w:rPr>
        <w:t xml:space="preserve">Grad Stari Grad naručio reviziju postojećeg prometnog rješenja, a koji se odnosi i na analizu stanja u prostoru gdje je trenutno dozvoljeno djelomično prometovanje. Nakon što dobijemo dokument isti će biti dan na uvid vijećnicima pa će se o tome moći raspravljati. </w:t>
      </w:r>
    </w:p>
    <w:p w14:paraId="603CD06A" w14:textId="1189E66C" w:rsidR="00F96BCF" w:rsidRPr="008970C6" w:rsidRDefault="00F96BCF" w:rsidP="00F96BCF">
      <w:pPr>
        <w:pBdr>
          <w:top w:val="nil"/>
          <w:left w:val="nil"/>
          <w:bottom w:val="nil"/>
          <w:right w:val="nil"/>
          <w:between w:val="nil"/>
        </w:pBdr>
        <w:jc w:val="both"/>
        <w:rPr>
          <w:rFonts w:cs="Times New Roman"/>
          <w:color w:val="000000"/>
          <w:sz w:val="22"/>
          <w:szCs w:val="22"/>
        </w:rPr>
      </w:pPr>
      <w:r w:rsidRPr="008970C6">
        <w:rPr>
          <w:rFonts w:eastAsia="Times New Roman" w:cs="Times New Roman"/>
          <w:color w:val="000000"/>
          <w:sz w:val="22"/>
          <w:szCs w:val="22"/>
        </w:rPr>
        <w:tab/>
      </w:r>
    </w:p>
    <w:p w14:paraId="00000053" w14:textId="77777777" w:rsidR="00D60A2D" w:rsidRPr="008970C6" w:rsidRDefault="00322F87" w:rsidP="00A302E7">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 xml:space="preserve">Kako nije bilo daljnjih prijava vijećnika za postavljanje vijećničkih pitanja Predsjednik GV zaključuje 2. točku Dnevnog reda, vijećnička pitanja. </w:t>
      </w:r>
    </w:p>
    <w:p w14:paraId="00000054" w14:textId="77777777" w:rsidR="00D60A2D" w:rsidRPr="008970C6" w:rsidRDefault="00D60A2D" w:rsidP="00A302E7">
      <w:pPr>
        <w:pBdr>
          <w:top w:val="nil"/>
          <w:left w:val="nil"/>
          <w:bottom w:val="nil"/>
          <w:right w:val="nil"/>
          <w:between w:val="nil"/>
        </w:pBdr>
        <w:jc w:val="both"/>
        <w:rPr>
          <w:rFonts w:eastAsia="Times New Roman" w:cs="Times New Roman"/>
          <w:color w:val="000000"/>
          <w:sz w:val="22"/>
          <w:szCs w:val="22"/>
        </w:rPr>
      </w:pPr>
    </w:p>
    <w:p w14:paraId="00000055" w14:textId="73B928EC" w:rsidR="00D60A2D" w:rsidRPr="008970C6" w:rsidRDefault="00322F87" w:rsidP="00A302E7">
      <w:pPr>
        <w:pBdr>
          <w:top w:val="nil"/>
          <w:left w:val="nil"/>
          <w:bottom w:val="nil"/>
          <w:right w:val="nil"/>
          <w:between w:val="nil"/>
        </w:pBdr>
        <w:jc w:val="center"/>
        <w:rPr>
          <w:rFonts w:eastAsia="Times New Roman" w:cs="Times New Roman"/>
          <w:b/>
          <w:color w:val="000000"/>
          <w:sz w:val="22"/>
          <w:szCs w:val="22"/>
        </w:rPr>
      </w:pPr>
      <w:r w:rsidRPr="008970C6">
        <w:rPr>
          <w:rFonts w:eastAsia="Times New Roman" w:cs="Times New Roman"/>
          <w:b/>
          <w:color w:val="000000"/>
          <w:sz w:val="22"/>
          <w:szCs w:val="22"/>
        </w:rPr>
        <w:t xml:space="preserve">Točka </w:t>
      </w:r>
      <w:r w:rsidR="00016757" w:rsidRPr="008970C6">
        <w:rPr>
          <w:rFonts w:eastAsia="Times New Roman" w:cs="Times New Roman"/>
          <w:b/>
          <w:color w:val="000000"/>
          <w:sz w:val="22"/>
          <w:szCs w:val="22"/>
        </w:rPr>
        <w:t>3</w:t>
      </w:r>
      <w:r w:rsidRPr="008970C6">
        <w:rPr>
          <w:rFonts w:eastAsia="Times New Roman" w:cs="Times New Roman"/>
          <w:b/>
          <w:color w:val="000000"/>
          <w:sz w:val="22"/>
          <w:szCs w:val="22"/>
        </w:rPr>
        <w:t>.</w:t>
      </w:r>
    </w:p>
    <w:p w14:paraId="2163CD4A" w14:textId="77777777" w:rsidR="00E54C4D" w:rsidRPr="008970C6" w:rsidRDefault="00E54C4D" w:rsidP="00A302E7">
      <w:pPr>
        <w:pBdr>
          <w:top w:val="nil"/>
          <w:left w:val="nil"/>
          <w:bottom w:val="nil"/>
          <w:right w:val="nil"/>
          <w:between w:val="nil"/>
        </w:pBdr>
        <w:jc w:val="center"/>
        <w:rPr>
          <w:rFonts w:eastAsia="Times New Roman" w:cs="Times New Roman"/>
          <w:color w:val="000000"/>
          <w:sz w:val="22"/>
          <w:szCs w:val="22"/>
        </w:rPr>
      </w:pPr>
    </w:p>
    <w:p w14:paraId="37F2B32C" w14:textId="77777777" w:rsidR="00643F7A" w:rsidRDefault="00322F87" w:rsidP="00A302E7">
      <w:pPr>
        <w:pBdr>
          <w:top w:val="nil"/>
          <w:left w:val="nil"/>
          <w:bottom w:val="nil"/>
          <w:right w:val="nil"/>
          <w:between w:val="nil"/>
        </w:pBdr>
        <w:spacing w:after="80"/>
        <w:jc w:val="both"/>
        <w:rPr>
          <w:i/>
          <w:sz w:val="22"/>
          <w:szCs w:val="22"/>
        </w:rPr>
      </w:pPr>
      <w:bookmarkStart w:id="2" w:name="_heading=h.30j0zll" w:colFirst="0" w:colLast="0"/>
      <w:bookmarkEnd w:id="2"/>
      <w:r w:rsidRPr="008970C6">
        <w:rPr>
          <w:rFonts w:eastAsia="Times New Roman" w:cs="Times New Roman"/>
          <w:color w:val="000000"/>
          <w:sz w:val="22"/>
          <w:szCs w:val="22"/>
        </w:rPr>
        <w:t xml:space="preserve">Pod točkom </w:t>
      </w:r>
      <w:r w:rsidR="00016757" w:rsidRPr="008970C6">
        <w:rPr>
          <w:rFonts w:eastAsia="Times New Roman" w:cs="Times New Roman"/>
          <w:color w:val="000000"/>
          <w:sz w:val="22"/>
          <w:szCs w:val="22"/>
        </w:rPr>
        <w:t>3</w:t>
      </w:r>
      <w:r w:rsidRPr="008970C6">
        <w:rPr>
          <w:rFonts w:eastAsia="Times New Roman" w:cs="Times New Roman"/>
          <w:color w:val="000000"/>
          <w:sz w:val="22"/>
          <w:szCs w:val="22"/>
        </w:rPr>
        <w:t xml:space="preserve">. dnevnog reda predviđen je </w:t>
      </w:r>
      <w:r w:rsidR="00643F7A" w:rsidRPr="00643F7A">
        <w:rPr>
          <w:i/>
          <w:sz w:val="22"/>
          <w:szCs w:val="22"/>
        </w:rPr>
        <w:t>Prijedlog Odluke o pravilima za izbor članova vijeća mjesnih odbora</w:t>
      </w:r>
      <w:r w:rsidR="00643F7A">
        <w:rPr>
          <w:i/>
          <w:sz w:val="22"/>
          <w:szCs w:val="22"/>
        </w:rPr>
        <w:t xml:space="preserve">. </w:t>
      </w:r>
    </w:p>
    <w:p w14:paraId="426EE07D" w14:textId="6566E882" w:rsidR="0074126A" w:rsidRPr="008970C6" w:rsidRDefault="000B7CE1" w:rsidP="00A302E7">
      <w:pPr>
        <w:pBdr>
          <w:top w:val="nil"/>
          <w:left w:val="nil"/>
          <w:bottom w:val="nil"/>
          <w:right w:val="nil"/>
          <w:between w:val="nil"/>
        </w:pBdr>
        <w:spacing w:after="80"/>
        <w:jc w:val="both"/>
        <w:rPr>
          <w:rFonts w:cs="Times New Roman"/>
          <w:iCs/>
          <w:sz w:val="22"/>
          <w:szCs w:val="22"/>
        </w:rPr>
      </w:pPr>
      <w:r w:rsidRPr="008970C6">
        <w:rPr>
          <w:rFonts w:cs="Times New Roman"/>
          <w:iCs/>
          <w:sz w:val="22"/>
          <w:szCs w:val="22"/>
        </w:rPr>
        <w:t xml:space="preserve">Predsjednik GV uvodno navodi da </w:t>
      </w:r>
      <w:r w:rsidR="0074126A" w:rsidRPr="008970C6">
        <w:rPr>
          <w:rFonts w:cs="Times New Roman"/>
          <w:iCs/>
          <w:sz w:val="22"/>
          <w:szCs w:val="22"/>
        </w:rPr>
        <w:t xml:space="preserve">je predlagatelj Gradonačelnik te da je o istome raspravljao </w:t>
      </w:r>
      <w:r w:rsidR="003C0A42" w:rsidRPr="008970C6">
        <w:rPr>
          <w:rFonts w:eastAsia="Times New Roman" w:cs="Times New Roman"/>
          <w:color w:val="000000"/>
          <w:sz w:val="22"/>
          <w:szCs w:val="22"/>
        </w:rPr>
        <w:t>Odbor za statut, poslovnik i normativnu djelatnost</w:t>
      </w:r>
      <w:r w:rsidR="0074126A" w:rsidRPr="008970C6">
        <w:rPr>
          <w:rFonts w:cs="Times New Roman"/>
          <w:iCs/>
          <w:sz w:val="22"/>
          <w:szCs w:val="22"/>
        </w:rPr>
        <w:t xml:space="preserve"> koji je o istome dao svoje pozitivno mišljenje</w:t>
      </w:r>
      <w:r w:rsidR="003C0A42" w:rsidRPr="008970C6">
        <w:rPr>
          <w:rFonts w:cs="Times New Roman"/>
          <w:iCs/>
          <w:sz w:val="22"/>
          <w:szCs w:val="22"/>
        </w:rPr>
        <w:t>..</w:t>
      </w:r>
      <w:r w:rsidR="0074126A" w:rsidRPr="008970C6">
        <w:rPr>
          <w:rFonts w:cs="Times New Roman"/>
          <w:iCs/>
          <w:sz w:val="22"/>
          <w:szCs w:val="22"/>
        </w:rPr>
        <w:t xml:space="preserve"> </w:t>
      </w:r>
    </w:p>
    <w:p w14:paraId="3F3C4D55" w14:textId="50908E81" w:rsidR="00AD3398" w:rsidRDefault="000B7CE1" w:rsidP="00A302E7">
      <w:pPr>
        <w:pBdr>
          <w:top w:val="nil"/>
          <w:left w:val="nil"/>
          <w:bottom w:val="nil"/>
          <w:right w:val="nil"/>
          <w:between w:val="nil"/>
        </w:pBdr>
        <w:spacing w:after="80"/>
        <w:jc w:val="both"/>
        <w:rPr>
          <w:rFonts w:cs="Times New Roman"/>
          <w:iCs/>
          <w:sz w:val="22"/>
          <w:szCs w:val="22"/>
        </w:rPr>
      </w:pPr>
      <w:r w:rsidRPr="008970C6">
        <w:rPr>
          <w:rFonts w:cs="Times New Roman"/>
          <w:iCs/>
          <w:sz w:val="22"/>
          <w:szCs w:val="22"/>
        </w:rPr>
        <w:t>Izvje</w:t>
      </w:r>
      <w:r w:rsidR="0074126A" w:rsidRPr="008970C6">
        <w:rPr>
          <w:rFonts w:cs="Times New Roman"/>
          <w:iCs/>
          <w:sz w:val="22"/>
          <w:szCs w:val="22"/>
        </w:rPr>
        <w:t>stitelj je</w:t>
      </w:r>
      <w:r w:rsidRPr="008970C6">
        <w:rPr>
          <w:rFonts w:cs="Times New Roman"/>
          <w:iCs/>
          <w:sz w:val="22"/>
          <w:szCs w:val="22"/>
        </w:rPr>
        <w:t xml:space="preserve"> </w:t>
      </w:r>
      <w:r w:rsidR="00E54C4D" w:rsidRPr="008970C6">
        <w:rPr>
          <w:rFonts w:cs="Times New Roman"/>
          <w:iCs/>
          <w:sz w:val="22"/>
          <w:szCs w:val="22"/>
        </w:rPr>
        <w:t>Pročelnika</w:t>
      </w:r>
      <w:r w:rsidR="003C0A42" w:rsidRPr="008970C6">
        <w:rPr>
          <w:rFonts w:cs="Times New Roman"/>
          <w:iCs/>
          <w:sz w:val="22"/>
          <w:szCs w:val="22"/>
        </w:rPr>
        <w:t>.</w:t>
      </w:r>
    </w:p>
    <w:p w14:paraId="54B7D303" w14:textId="69E92A4A" w:rsidR="00643F7A" w:rsidRPr="008970C6" w:rsidRDefault="00643F7A" w:rsidP="00A302E7">
      <w:pPr>
        <w:pBdr>
          <w:top w:val="nil"/>
          <w:left w:val="nil"/>
          <w:bottom w:val="nil"/>
          <w:right w:val="nil"/>
          <w:between w:val="nil"/>
        </w:pBdr>
        <w:spacing w:after="80"/>
        <w:jc w:val="both"/>
        <w:rPr>
          <w:rFonts w:cs="Times New Roman"/>
          <w:iCs/>
          <w:sz w:val="22"/>
          <w:szCs w:val="22"/>
        </w:rPr>
      </w:pPr>
      <w:r>
        <w:rPr>
          <w:rFonts w:cs="Times New Roman"/>
          <w:iCs/>
          <w:sz w:val="22"/>
          <w:szCs w:val="22"/>
        </w:rPr>
        <w:t>Prije izvješća Pročelnika još jednom je utvrđen kvorum koji, pristupanjem sjednici vijećnice Silvane Sanseović u 19:41 sati, sada iznosi 13 nazočnih vijećnika od ukupnog broja od 13 vijećnika.</w:t>
      </w:r>
    </w:p>
    <w:p w14:paraId="7BACEBBB" w14:textId="77777777" w:rsidR="00643F7A" w:rsidRDefault="00643F7A" w:rsidP="00A302E7">
      <w:pPr>
        <w:pBdr>
          <w:top w:val="nil"/>
          <w:left w:val="nil"/>
          <w:bottom w:val="nil"/>
          <w:right w:val="nil"/>
          <w:between w:val="nil"/>
        </w:pBdr>
        <w:spacing w:after="80"/>
        <w:jc w:val="both"/>
        <w:rPr>
          <w:rFonts w:cs="Times New Roman"/>
          <w:iCs/>
          <w:sz w:val="22"/>
          <w:szCs w:val="22"/>
        </w:rPr>
      </w:pPr>
      <w:r>
        <w:rPr>
          <w:rFonts w:cs="Times New Roman"/>
          <w:iCs/>
          <w:sz w:val="22"/>
          <w:szCs w:val="22"/>
        </w:rPr>
        <w:t xml:space="preserve">Pročelnik navodi da se izbori za VMO prema važećoj Odluci, a i prema prijedlogu nove Odluke, održavaju treće nedjelje u mjesecu svibnju istog dana kao i izbori za predstavnička i izvršna tijela jedinca lokalne i regionalne samouprave. Do sada su birački odbore i za jedne i za druge izbore bili zajednički, međutim, sada to više neće biti moguće. Do sada su se ti odbori sastojali od ukupno 10 članova dok se sada predlažu birački odbori od 3 člana radi ekonomičnosti i uštede, a što je ujedno i najznačajnija promjena u samom prijedlogu Odluke. Obzirom na zakonske odredbe o raspisivanju izbora najkasnije 30 dana prije održavanja izbora i najranije 60 dana prije datuma održavanja izbora da bi se isti proveli potrebno je odrediti nekakva pravila, a </w:t>
      </w:r>
      <w:r>
        <w:rPr>
          <w:rFonts w:cs="Times New Roman"/>
          <w:iCs/>
          <w:sz w:val="22"/>
          <w:szCs w:val="22"/>
        </w:rPr>
        <w:lastRenderedPageBreak/>
        <w:t xml:space="preserve">kako je prethodna Odluka pretrpjela neke izmjene ovaj put se predlaže donošenje nove Odluke. Zaključno, rokovi za prikupljanje potpisa i predaju kandidacijskih lista ostaju u skladu sa zakonom i predlaže se i </w:t>
      </w:r>
      <w:proofErr w:type="spellStart"/>
      <w:r>
        <w:rPr>
          <w:rFonts w:cs="Times New Roman"/>
          <w:iCs/>
          <w:sz w:val="22"/>
          <w:szCs w:val="22"/>
        </w:rPr>
        <w:t>nadačje</w:t>
      </w:r>
      <w:proofErr w:type="spellEnd"/>
      <w:r>
        <w:rPr>
          <w:rFonts w:cs="Times New Roman"/>
          <w:iCs/>
          <w:sz w:val="22"/>
          <w:szCs w:val="22"/>
        </w:rPr>
        <w:t xml:space="preserve"> treća nedjelja u svibnju kao datum održavanja izbora za članove VMO-a.</w:t>
      </w:r>
    </w:p>
    <w:p w14:paraId="4260F9A2" w14:textId="77777777" w:rsidR="00643F7A" w:rsidRDefault="00643F7A" w:rsidP="00A302E7">
      <w:pPr>
        <w:pBdr>
          <w:top w:val="nil"/>
          <w:left w:val="nil"/>
          <w:bottom w:val="nil"/>
          <w:right w:val="nil"/>
          <w:between w:val="nil"/>
        </w:pBdr>
        <w:spacing w:after="80"/>
        <w:jc w:val="both"/>
        <w:rPr>
          <w:rFonts w:cs="Times New Roman"/>
          <w:iCs/>
          <w:sz w:val="22"/>
          <w:szCs w:val="22"/>
        </w:rPr>
      </w:pPr>
      <w:r>
        <w:rPr>
          <w:rFonts w:cs="Times New Roman"/>
          <w:iCs/>
          <w:sz w:val="22"/>
          <w:szCs w:val="22"/>
        </w:rPr>
        <w:t>Predsjednik otvara raspravu.</w:t>
      </w:r>
    </w:p>
    <w:p w14:paraId="7765A8B1" w14:textId="052D8994" w:rsidR="00643F7A" w:rsidRPr="007E3D0C" w:rsidRDefault="00643F7A" w:rsidP="00A302E7">
      <w:pPr>
        <w:pBdr>
          <w:top w:val="nil"/>
          <w:left w:val="nil"/>
          <w:bottom w:val="nil"/>
          <w:right w:val="nil"/>
          <w:between w:val="nil"/>
        </w:pBdr>
        <w:spacing w:after="80"/>
        <w:jc w:val="both"/>
        <w:rPr>
          <w:rFonts w:cs="Times New Roman"/>
          <w:iCs/>
          <w:sz w:val="22"/>
          <w:szCs w:val="22"/>
        </w:rPr>
      </w:pPr>
      <w:r>
        <w:rPr>
          <w:rFonts w:cs="Times New Roman"/>
          <w:iCs/>
          <w:sz w:val="22"/>
          <w:szCs w:val="22"/>
        </w:rPr>
        <w:t xml:space="preserve">Kako nije bilo prijava za raspravu </w:t>
      </w:r>
      <w:r w:rsidR="007E3D0C">
        <w:rPr>
          <w:rFonts w:cs="Times New Roman"/>
          <w:iCs/>
          <w:sz w:val="22"/>
          <w:szCs w:val="22"/>
        </w:rPr>
        <w:t xml:space="preserve">Predsjednik zatvara istu te se </w:t>
      </w:r>
      <w:bookmarkStart w:id="3" w:name="_Hlk194580466"/>
      <w:r w:rsidR="007E3D0C" w:rsidRPr="007E3D0C">
        <w:rPr>
          <w:rFonts w:cs="Times New Roman"/>
          <w:iCs/>
          <w:sz w:val="22"/>
          <w:szCs w:val="22"/>
        </w:rPr>
        <w:t>Prijedlog Odluke o pravilima za izbor članova vijeća mjesnih odbora</w:t>
      </w:r>
      <w:r w:rsidR="007E3D0C">
        <w:rPr>
          <w:rFonts w:cs="Times New Roman"/>
          <w:iCs/>
          <w:sz w:val="22"/>
          <w:szCs w:val="22"/>
        </w:rPr>
        <w:t xml:space="preserve"> </w:t>
      </w:r>
      <w:bookmarkEnd w:id="3"/>
      <w:r w:rsidR="007E3D0C">
        <w:rPr>
          <w:rFonts w:cs="Times New Roman"/>
          <w:iCs/>
          <w:sz w:val="22"/>
          <w:szCs w:val="22"/>
        </w:rPr>
        <w:t xml:space="preserve">stavlja na glasanje. Jednoglasnom odlukom svih članova Gradskog vijeća sa 13 (trinaest)  glasova „ZA“ usvaja se </w:t>
      </w:r>
      <w:r w:rsidR="007E3D0C" w:rsidRPr="007E3D0C">
        <w:rPr>
          <w:rFonts w:cs="Times New Roman"/>
          <w:iCs/>
          <w:sz w:val="22"/>
          <w:szCs w:val="22"/>
        </w:rPr>
        <w:t>Prijedlog Odluke o pravilima za izbor članova vijeća mjesnih odbora</w:t>
      </w:r>
      <w:r w:rsidR="007E3D0C">
        <w:rPr>
          <w:rFonts w:cs="Times New Roman"/>
          <w:iCs/>
          <w:sz w:val="22"/>
          <w:szCs w:val="22"/>
        </w:rPr>
        <w:t>.</w:t>
      </w:r>
    </w:p>
    <w:p w14:paraId="0000005F" w14:textId="3F03B4ED" w:rsidR="00D60A2D" w:rsidRPr="008970C6" w:rsidRDefault="00643F7A" w:rsidP="007E3D0C">
      <w:pPr>
        <w:pBdr>
          <w:top w:val="nil"/>
          <w:left w:val="nil"/>
          <w:bottom w:val="nil"/>
          <w:right w:val="nil"/>
          <w:between w:val="nil"/>
        </w:pBdr>
        <w:spacing w:after="80"/>
        <w:jc w:val="both"/>
        <w:rPr>
          <w:rFonts w:eastAsia="Times New Roman" w:cs="Times New Roman"/>
          <w:b/>
          <w:color w:val="000000"/>
          <w:sz w:val="22"/>
          <w:szCs w:val="22"/>
        </w:rPr>
      </w:pPr>
      <w:r>
        <w:rPr>
          <w:rFonts w:cs="Times New Roman"/>
          <w:iCs/>
          <w:sz w:val="22"/>
          <w:szCs w:val="22"/>
        </w:rPr>
        <w:t xml:space="preserve"> </w:t>
      </w:r>
    </w:p>
    <w:p w14:paraId="00000060" w14:textId="3673651B" w:rsidR="00D60A2D" w:rsidRPr="008970C6" w:rsidRDefault="00322F87" w:rsidP="00A302E7">
      <w:pPr>
        <w:pBdr>
          <w:top w:val="nil"/>
          <w:left w:val="nil"/>
          <w:bottom w:val="nil"/>
          <w:right w:val="nil"/>
          <w:between w:val="nil"/>
        </w:pBdr>
        <w:jc w:val="center"/>
        <w:rPr>
          <w:rFonts w:eastAsia="Times New Roman" w:cs="Times New Roman"/>
          <w:b/>
          <w:color w:val="000000"/>
          <w:sz w:val="22"/>
          <w:szCs w:val="22"/>
        </w:rPr>
      </w:pPr>
      <w:r w:rsidRPr="008970C6">
        <w:rPr>
          <w:rFonts w:eastAsia="Times New Roman" w:cs="Times New Roman"/>
          <w:b/>
          <w:color w:val="000000"/>
          <w:sz w:val="22"/>
          <w:szCs w:val="22"/>
        </w:rPr>
        <w:t xml:space="preserve">Točka </w:t>
      </w:r>
      <w:r w:rsidR="00E54C4D" w:rsidRPr="008970C6">
        <w:rPr>
          <w:rFonts w:eastAsia="Times New Roman" w:cs="Times New Roman"/>
          <w:b/>
          <w:color w:val="000000"/>
          <w:sz w:val="22"/>
          <w:szCs w:val="22"/>
        </w:rPr>
        <w:t>4</w:t>
      </w:r>
      <w:r w:rsidRPr="008970C6">
        <w:rPr>
          <w:rFonts w:eastAsia="Times New Roman" w:cs="Times New Roman"/>
          <w:b/>
          <w:color w:val="000000"/>
          <w:sz w:val="22"/>
          <w:szCs w:val="22"/>
        </w:rPr>
        <w:t>.</w:t>
      </w:r>
    </w:p>
    <w:p w14:paraId="03FA7AC7" w14:textId="77777777" w:rsidR="004940B9" w:rsidRPr="008970C6" w:rsidRDefault="004940B9" w:rsidP="00A302E7">
      <w:pPr>
        <w:pBdr>
          <w:top w:val="nil"/>
          <w:left w:val="nil"/>
          <w:bottom w:val="nil"/>
          <w:right w:val="nil"/>
          <w:between w:val="nil"/>
        </w:pBdr>
        <w:jc w:val="center"/>
        <w:rPr>
          <w:rFonts w:eastAsia="Times New Roman" w:cs="Times New Roman"/>
          <w:color w:val="000000"/>
          <w:sz w:val="22"/>
          <w:szCs w:val="22"/>
        </w:rPr>
      </w:pPr>
    </w:p>
    <w:p w14:paraId="3164473D" w14:textId="1D39F5B5" w:rsidR="006E2682" w:rsidRPr="008970C6" w:rsidRDefault="00B62F74" w:rsidP="006E2682">
      <w:pPr>
        <w:jc w:val="both"/>
        <w:rPr>
          <w:rFonts w:eastAsia="Calibri" w:cs="Times New Roman"/>
          <w:i/>
          <w:sz w:val="22"/>
          <w:szCs w:val="22"/>
        </w:rPr>
      </w:pPr>
      <w:r w:rsidRPr="008970C6">
        <w:rPr>
          <w:rFonts w:eastAsia="Times New Roman" w:cs="Times New Roman"/>
          <w:color w:val="000000"/>
          <w:sz w:val="22"/>
          <w:szCs w:val="22"/>
        </w:rPr>
        <w:t xml:space="preserve">Pod točkom </w:t>
      </w:r>
      <w:r w:rsidR="004940B9" w:rsidRPr="008970C6">
        <w:rPr>
          <w:rFonts w:eastAsia="Times New Roman" w:cs="Times New Roman"/>
          <w:color w:val="000000"/>
          <w:sz w:val="22"/>
          <w:szCs w:val="22"/>
        </w:rPr>
        <w:t>4</w:t>
      </w:r>
      <w:r w:rsidR="006E2682" w:rsidRPr="008970C6">
        <w:rPr>
          <w:rFonts w:eastAsia="Times New Roman" w:cs="Times New Roman"/>
          <w:color w:val="000000"/>
          <w:sz w:val="22"/>
          <w:szCs w:val="22"/>
        </w:rPr>
        <w:t>.</w:t>
      </w:r>
      <w:r w:rsidRPr="008970C6">
        <w:rPr>
          <w:rFonts w:eastAsia="Times New Roman" w:cs="Times New Roman"/>
          <w:color w:val="000000"/>
          <w:sz w:val="22"/>
          <w:szCs w:val="22"/>
        </w:rPr>
        <w:t xml:space="preserve"> dnevnog reda predviđen je </w:t>
      </w:r>
      <w:r w:rsidR="007E3D0C" w:rsidRPr="007E3D0C">
        <w:rPr>
          <w:rFonts w:eastAsia="Calibri" w:cs="Times New Roman"/>
          <w:i/>
          <w:sz w:val="22"/>
          <w:szCs w:val="22"/>
        </w:rPr>
        <w:t>Prijedlog Odluke o raspisivanju izbora za članove vijeća mjesnih odbora na području Grada Staroga Grada</w:t>
      </w:r>
    </w:p>
    <w:p w14:paraId="7EB6D8BD" w14:textId="77777777" w:rsidR="006E2682" w:rsidRPr="008970C6" w:rsidRDefault="006E2682" w:rsidP="006E2682">
      <w:pPr>
        <w:jc w:val="both"/>
        <w:rPr>
          <w:rFonts w:eastAsia="Calibri" w:cs="Times New Roman"/>
          <w:i/>
          <w:sz w:val="22"/>
          <w:szCs w:val="22"/>
        </w:rPr>
      </w:pPr>
    </w:p>
    <w:p w14:paraId="3BE4367F" w14:textId="35E55665" w:rsidR="008E61D5" w:rsidRPr="008970C6" w:rsidRDefault="006E2682" w:rsidP="006E2682">
      <w:pPr>
        <w:jc w:val="both"/>
        <w:rPr>
          <w:rFonts w:cs="Times New Roman"/>
          <w:iCs/>
          <w:sz w:val="22"/>
          <w:szCs w:val="22"/>
        </w:rPr>
      </w:pPr>
      <w:r w:rsidRPr="008970C6">
        <w:rPr>
          <w:rFonts w:cs="Times New Roman"/>
          <w:iCs/>
          <w:sz w:val="22"/>
          <w:szCs w:val="22"/>
        </w:rPr>
        <w:t xml:space="preserve">Predsjednik uvodno navodi da je predlagatelj Gradonačelnik te da je o istome raspravljao </w:t>
      </w:r>
      <w:r w:rsidRPr="008970C6">
        <w:rPr>
          <w:rFonts w:eastAsia="Times New Roman" w:cs="Times New Roman"/>
          <w:color w:val="000000"/>
          <w:sz w:val="22"/>
          <w:szCs w:val="22"/>
        </w:rPr>
        <w:t>Odbor za statut, poslovnik i normativnu djelatnost</w:t>
      </w:r>
      <w:r w:rsidRPr="008970C6">
        <w:rPr>
          <w:rFonts w:cs="Times New Roman"/>
          <w:iCs/>
          <w:sz w:val="22"/>
          <w:szCs w:val="22"/>
        </w:rPr>
        <w:t xml:space="preserve"> koji je o istome dao svoje pozitivno mišljenje. </w:t>
      </w:r>
      <w:r w:rsidR="008E61D5" w:rsidRPr="008970C6">
        <w:rPr>
          <w:rFonts w:cs="Times New Roman"/>
          <w:iCs/>
          <w:sz w:val="22"/>
          <w:szCs w:val="22"/>
        </w:rPr>
        <w:t>Predlagatelj je Gradonačelnik</w:t>
      </w:r>
      <w:r w:rsidRPr="008970C6">
        <w:rPr>
          <w:rFonts w:cs="Times New Roman"/>
          <w:iCs/>
          <w:sz w:val="22"/>
          <w:szCs w:val="22"/>
        </w:rPr>
        <w:t>,</w:t>
      </w:r>
      <w:r w:rsidR="004940B9" w:rsidRPr="008970C6">
        <w:rPr>
          <w:rFonts w:cs="Times New Roman"/>
          <w:iCs/>
          <w:sz w:val="22"/>
          <w:szCs w:val="22"/>
        </w:rPr>
        <w:t xml:space="preserve"> </w:t>
      </w:r>
      <w:r w:rsidR="007E3D0C">
        <w:rPr>
          <w:rFonts w:cs="Times New Roman"/>
          <w:iCs/>
          <w:sz w:val="22"/>
          <w:szCs w:val="22"/>
        </w:rPr>
        <w:t>a</w:t>
      </w:r>
      <w:r w:rsidR="004940B9" w:rsidRPr="008970C6">
        <w:rPr>
          <w:rFonts w:cs="Times New Roman"/>
          <w:iCs/>
          <w:sz w:val="22"/>
          <w:szCs w:val="22"/>
        </w:rPr>
        <w:t xml:space="preserve"> izvjestitelj </w:t>
      </w:r>
      <w:r w:rsidR="007E3D0C">
        <w:rPr>
          <w:rFonts w:cs="Times New Roman"/>
          <w:iCs/>
          <w:sz w:val="22"/>
          <w:szCs w:val="22"/>
        </w:rPr>
        <w:t>je</w:t>
      </w:r>
      <w:r w:rsidR="004940B9" w:rsidRPr="008970C6">
        <w:rPr>
          <w:rFonts w:cs="Times New Roman"/>
          <w:iCs/>
          <w:sz w:val="22"/>
          <w:szCs w:val="22"/>
        </w:rPr>
        <w:t xml:space="preserve"> </w:t>
      </w:r>
      <w:r w:rsidRPr="008970C6">
        <w:rPr>
          <w:rFonts w:cs="Times New Roman"/>
          <w:iCs/>
          <w:sz w:val="22"/>
          <w:szCs w:val="22"/>
        </w:rPr>
        <w:t>Pročelnik.</w:t>
      </w:r>
    </w:p>
    <w:p w14:paraId="39F05F0C" w14:textId="79F5F518" w:rsidR="004D5F08" w:rsidRPr="008970C6" w:rsidRDefault="004D5F08" w:rsidP="006E2682">
      <w:pPr>
        <w:jc w:val="both"/>
        <w:rPr>
          <w:rFonts w:cs="Times New Roman"/>
          <w:iCs/>
          <w:sz w:val="22"/>
          <w:szCs w:val="22"/>
        </w:rPr>
      </w:pPr>
    </w:p>
    <w:p w14:paraId="682B1A9A" w14:textId="63E8A61E" w:rsidR="007E3D0C" w:rsidRDefault="007E3D0C" w:rsidP="006E2682">
      <w:pPr>
        <w:jc w:val="both"/>
        <w:rPr>
          <w:rFonts w:cs="Times New Roman"/>
          <w:iCs/>
          <w:sz w:val="22"/>
          <w:szCs w:val="22"/>
        </w:rPr>
      </w:pPr>
      <w:r>
        <w:rPr>
          <w:rFonts w:cs="Times New Roman"/>
          <w:iCs/>
          <w:sz w:val="22"/>
          <w:szCs w:val="22"/>
        </w:rPr>
        <w:t xml:space="preserve">Pročelnik navodi da je, kako je već prethodno rečeno, ovu odluku potrebno donijeti najkasnije do 18. travnja ove godine, odnosno najkasnije 30 dana prije datuma održavanja izbora. Na neki način je i donošenje ove odluke razlog sazivanja sjednice GV iz razloga da se na neki način „preduhitri“ odluka Vlade RH o raspisivanju lokalnih izbora i čijim stupanjem na snagu prestaje mandat svih predstavničkih tijela jedinica lokalne i regionalne samouprave. Ukoliko bi prestao mandat ovom predstavničkom tijelu Odluku o raspisivanju izbora za članove VMO ne bi imao tko donijeti. Stoga se predlaže donošenje Odluke </w:t>
      </w:r>
      <w:r w:rsidRPr="007E3D0C">
        <w:rPr>
          <w:rFonts w:cs="Times New Roman"/>
          <w:iCs/>
          <w:sz w:val="22"/>
          <w:szCs w:val="22"/>
        </w:rPr>
        <w:t>o raspisivanju izbora za članove vijeća mjesnih odbora na području Grada Staroga Grada</w:t>
      </w:r>
      <w:r>
        <w:rPr>
          <w:rFonts w:cs="Times New Roman"/>
          <w:iCs/>
          <w:sz w:val="22"/>
          <w:szCs w:val="22"/>
        </w:rPr>
        <w:t>.</w:t>
      </w:r>
    </w:p>
    <w:p w14:paraId="232B6CF5" w14:textId="77777777" w:rsidR="007E3D0C" w:rsidRDefault="007E3D0C" w:rsidP="006E2682">
      <w:pPr>
        <w:jc w:val="both"/>
        <w:rPr>
          <w:rFonts w:cs="Times New Roman"/>
          <w:iCs/>
          <w:sz w:val="22"/>
          <w:szCs w:val="22"/>
        </w:rPr>
      </w:pPr>
    </w:p>
    <w:p w14:paraId="46D6BD43" w14:textId="31FF5807" w:rsidR="00F10F83" w:rsidRPr="008970C6" w:rsidRDefault="00F64D33" w:rsidP="00F10F83">
      <w:pPr>
        <w:jc w:val="both"/>
        <w:rPr>
          <w:rFonts w:eastAsia="Times New Roman" w:cs="Times New Roman"/>
          <w:color w:val="000000"/>
          <w:sz w:val="22"/>
          <w:szCs w:val="22"/>
        </w:rPr>
      </w:pPr>
      <w:r w:rsidRPr="008970C6">
        <w:rPr>
          <w:rFonts w:eastAsia="Times New Roman" w:cs="Times New Roman"/>
          <w:kern w:val="0"/>
          <w:sz w:val="22"/>
          <w:szCs w:val="22"/>
          <w:lang w:eastAsia="hr-HR" w:bidi="ar-SA"/>
        </w:rPr>
        <w:t xml:space="preserve">Predsjednik utvrđuje da nema zainteresiranih za raspravu te stavlja </w:t>
      </w:r>
      <w:r w:rsidR="007E3D0C" w:rsidRPr="007E3D0C">
        <w:rPr>
          <w:rFonts w:eastAsia="Times New Roman" w:cs="Times New Roman"/>
          <w:i/>
          <w:kern w:val="0"/>
          <w:sz w:val="22"/>
          <w:szCs w:val="22"/>
          <w:lang w:eastAsia="hr-HR" w:bidi="ar-SA"/>
        </w:rPr>
        <w:t>Prijedlog Odluke</w:t>
      </w:r>
      <w:r w:rsidR="007E3D0C">
        <w:rPr>
          <w:rFonts w:eastAsia="Times New Roman" w:cs="Times New Roman"/>
          <w:kern w:val="0"/>
          <w:sz w:val="22"/>
          <w:szCs w:val="22"/>
          <w:lang w:eastAsia="hr-HR" w:bidi="ar-SA"/>
        </w:rPr>
        <w:t xml:space="preserve"> </w:t>
      </w:r>
      <w:r w:rsidR="007E3D0C" w:rsidRPr="007E3D0C">
        <w:rPr>
          <w:rFonts w:eastAsia="Calibri" w:cs="Times New Roman"/>
          <w:i/>
          <w:sz w:val="22"/>
          <w:szCs w:val="22"/>
        </w:rPr>
        <w:t>o raspisivanju izbora za članove vijeća mjesnih odbora na području Grada Staroga Grada</w:t>
      </w:r>
      <w:r w:rsidR="007E3D0C">
        <w:rPr>
          <w:rFonts w:eastAsia="Calibri" w:cs="Times New Roman"/>
          <w:i/>
          <w:sz w:val="22"/>
          <w:szCs w:val="22"/>
        </w:rPr>
        <w:t xml:space="preserve"> </w:t>
      </w:r>
      <w:r w:rsidRPr="008970C6">
        <w:rPr>
          <w:rFonts w:eastAsia="Times New Roman" w:cs="Times New Roman"/>
          <w:kern w:val="0"/>
          <w:sz w:val="22"/>
          <w:szCs w:val="22"/>
          <w:lang w:eastAsia="hr-HR" w:bidi="ar-SA"/>
        </w:rPr>
        <w:t xml:space="preserve">na glasanje. Jednoglasnom odlukom sa </w:t>
      </w:r>
      <w:r w:rsidR="007E3D0C">
        <w:rPr>
          <w:rFonts w:eastAsia="Times New Roman" w:cs="Times New Roman"/>
          <w:kern w:val="0"/>
          <w:sz w:val="22"/>
          <w:szCs w:val="22"/>
          <w:lang w:eastAsia="hr-HR" w:bidi="ar-SA"/>
        </w:rPr>
        <w:t>13</w:t>
      </w:r>
      <w:r w:rsidRPr="008970C6">
        <w:rPr>
          <w:rFonts w:eastAsia="Times New Roman" w:cs="Times New Roman"/>
          <w:kern w:val="0"/>
          <w:sz w:val="22"/>
          <w:szCs w:val="22"/>
          <w:lang w:eastAsia="hr-HR" w:bidi="ar-SA"/>
        </w:rPr>
        <w:t xml:space="preserve"> (</w:t>
      </w:r>
      <w:r w:rsidR="007E3D0C">
        <w:rPr>
          <w:rFonts w:eastAsia="Times New Roman" w:cs="Times New Roman"/>
          <w:kern w:val="0"/>
          <w:sz w:val="22"/>
          <w:szCs w:val="22"/>
          <w:lang w:eastAsia="hr-HR" w:bidi="ar-SA"/>
        </w:rPr>
        <w:t>trinaest</w:t>
      </w:r>
      <w:r w:rsidRPr="008970C6">
        <w:rPr>
          <w:rFonts w:eastAsia="Times New Roman" w:cs="Times New Roman"/>
          <w:kern w:val="0"/>
          <w:sz w:val="22"/>
          <w:szCs w:val="22"/>
          <w:lang w:eastAsia="hr-HR" w:bidi="ar-SA"/>
        </w:rPr>
        <w:t xml:space="preserve">) glasova „ZA“ prihvaća se Prijedlog </w:t>
      </w:r>
      <w:r w:rsidR="00F10F83" w:rsidRPr="008970C6">
        <w:rPr>
          <w:rFonts w:eastAsia="Times New Roman" w:cs="Times New Roman"/>
          <w:kern w:val="0"/>
          <w:sz w:val="22"/>
          <w:szCs w:val="22"/>
          <w:lang w:eastAsia="hr-HR" w:bidi="ar-SA"/>
        </w:rPr>
        <w:t xml:space="preserve">Odluke </w:t>
      </w:r>
      <w:r w:rsidR="007E3D0C" w:rsidRPr="007E3D0C">
        <w:rPr>
          <w:rFonts w:eastAsia="Times New Roman" w:cs="Times New Roman"/>
          <w:kern w:val="0"/>
          <w:sz w:val="22"/>
          <w:szCs w:val="22"/>
          <w:lang w:eastAsia="hr-HR" w:bidi="ar-SA"/>
        </w:rPr>
        <w:t>o raspisivanju izbora za članove vijeća mjesnih odbora na području Grada Staroga Grada</w:t>
      </w:r>
      <w:r w:rsidR="007E3D0C">
        <w:rPr>
          <w:rFonts w:eastAsia="Times New Roman" w:cs="Times New Roman"/>
          <w:kern w:val="0"/>
          <w:sz w:val="22"/>
          <w:szCs w:val="22"/>
          <w:lang w:eastAsia="hr-HR" w:bidi="ar-SA"/>
        </w:rPr>
        <w:t>.</w:t>
      </w:r>
    </w:p>
    <w:p w14:paraId="011B4983" w14:textId="1ED10721" w:rsidR="00F10F83" w:rsidRPr="008970C6" w:rsidRDefault="00F10F83" w:rsidP="00F10F83">
      <w:pPr>
        <w:jc w:val="center"/>
        <w:rPr>
          <w:rFonts w:eastAsia="Times New Roman" w:cs="Times New Roman"/>
          <w:b/>
          <w:color w:val="000000"/>
          <w:sz w:val="22"/>
          <w:szCs w:val="22"/>
        </w:rPr>
      </w:pPr>
      <w:r w:rsidRPr="008970C6">
        <w:rPr>
          <w:rFonts w:eastAsia="Times New Roman" w:cs="Times New Roman"/>
          <w:b/>
          <w:color w:val="000000"/>
          <w:sz w:val="22"/>
          <w:szCs w:val="22"/>
        </w:rPr>
        <w:t>Točka 5.</w:t>
      </w:r>
    </w:p>
    <w:p w14:paraId="540B4046" w14:textId="77777777" w:rsidR="00850849" w:rsidRPr="008970C6" w:rsidRDefault="00850849" w:rsidP="00F10F83">
      <w:pPr>
        <w:jc w:val="center"/>
        <w:rPr>
          <w:rFonts w:eastAsia="Times New Roman" w:cs="Times New Roman"/>
          <w:b/>
          <w:color w:val="000000"/>
          <w:sz w:val="22"/>
          <w:szCs w:val="22"/>
        </w:rPr>
      </w:pPr>
    </w:p>
    <w:p w14:paraId="1E71F9CA" w14:textId="24340B7F" w:rsidR="00850849" w:rsidRDefault="00F10F83" w:rsidP="00F10F83">
      <w:pPr>
        <w:jc w:val="both"/>
        <w:rPr>
          <w:rFonts w:eastAsia="Times New Roman" w:cs="Times New Roman"/>
          <w:i/>
          <w:color w:val="000000"/>
          <w:sz w:val="22"/>
          <w:szCs w:val="22"/>
        </w:rPr>
      </w:pPr>
      <w:r w:rsidRPr="008970C6">
        <w:rPr>
          <w:rFonts w:eastAsia="Times New Roman" w:cs="Times New Roman"/>
          <w:color w:val="000000"/>
          <w:sz w:val="22"/>
          <w:szCs w:val="22"/>
        </w:rPr>
        <w:t xml:space="preserve">Pod točkom 5. dnevnog reda predviđen je </w:t>
      </w:r>
      <w:r w:rsidR="00E812E7" w:rsidRPr="00E812E7">
        <w:rPr>
          <w:rFonts w:eastAsia="Times New Roman" w:cs="Times New Roman"/>
          <w:i/>
          <w:color w:val="000000"/>
          <w:sz w:val="22"/>
          <w:szCs w:val="22"/>
        </w:rPr>
        <w:t>Prijedlog Odluke o davanju na upravljanje javne zgrade Arheološki park „</w:t>
      </w:r>
      <w:proofErr w:type="spellStart"/>
      <w:r w:rsidR="00E812E7" w:rsidRPr="00E812E7">
        <w:rPr>
          <w:rFonts w:eastAsia="Times New Roman" w:cs="Times New Roman"/>
          <w:i/>
          <w:color w:val="000000"/>
          <w:sz w:val="22"/>
          <w:szCs w:val="22"/>
        </w:rPr>
        <w:t>Remetin</w:t>
      </w:r>
      <w:proofErr w:type="spellEnd"/>
      <w:r w:rsidR="00E812E7" w:rsidRPr="00E812E7">
        <w:rPr>
          <w:rFonts w:eastAsia="Times New Roman" w:cs="Times New Roman"/>
          <w:i/>
          <w:color w:val="000000"/>
          <w:sz w:val="22"/>
          <w:szCs w:val="22"/>
        </w:rPr>
        <w:t xml:space="preserve"> vrt“ uz crkvu</w:t>
      </w:r>
      <w:r w:rsidR="00E812E7">
        <w:rPr>
          <w:rFonts w:eastAsia="Times New Roman" w:cs="Times New Roman"/>
          <w:i/>
          <w:color w:val="000000"/>
          <w:sz w:val="22"/>
          <w:szCs w:val="22"/>
        </w:rPr>
        <w:t xml:space="preserve"> </w:t>
      </w:r>
      <w:r w:rsidR="00E812E7" w:rsidRPr="00E812E7">
        <w:rPr>
          <w:rFonts w:eastAsia="Times New Roman" w:cs="Times New Roman"/>
          <w:i/>
          <w:color w:val="000000"/>
          <w:sz w:val="22"/>
          <w:szCs w:val="22"/>
        </w:rPr>
        <w:t>Sv. Ivana</w:t>
      </w:r>
      <w:r w:rsidR="00E812E7">
        <w:rPr>
          <w:rFonts w:eastAsia="Times New Roman" w:cs="Times New Roman"/>
          <w:i/>
          <w:color w:val="000000"/>
          <w:sz w:val="22"/>
          <w:szCs w:val="22"/>
        </w:rPr>
        <w:t>.</w:t>
      </w:r>
    </w:p>
    <w:p w14:paraId="7BA9DB6D" w14:textId="77777777" w:rsidR="00E812E7" w:rsidRPr="008970C6" w:rsidRDefault="00E812E7" w:rsidP="00F10F83">
      <w:pPr>
        <w:jc w:val="both"/>
        <w:rPr>
          <w:rFonts w:eastAsia="Times New Roman" w:cs="Times New Roman"/>
          <w:color w:val="000000"/>
          <w:sz w:val="22"/>
          <w:szCs w:val="22"/>
        </w:rPr>
      </w:pPr>
    </w:p>
    <w:p w14:paraId="3AF1A48B" w14:textId="00BEEDB9" w:rsidR="00F10F83" w:rsidRPr="008970C6" w:rsidRDefault="00850849" w:rsidP="00F10F83">
      <w:pPr>
        <w:jc w:val="both"/>
        <w:rPr>
          <w:rFonts w:eastAsia="Times New Roman" w:cs="Times New Roman"/>
          <w:color w:val="000000"/>
          <w:sz w:val="22"/>
          <w:szCs w:val="22"/>
        </w:rPr>
      </w:pPr>
      <w:r w:rsidRPr="008970C6">
        <w:rPr>
          <w:rFonts w:eastAsia="Times New Roman" w:cs="Times New Roman"/>
          <w:color w:val="000000"/>
          <w:sz w:val="22"/>
          <w:szCs w:val="22"/>
        </w:rPr>
        <w:t>Predsjednik uvodno navodi da je predlagatelj Gradonačelnik te da je o istome raspravljao Odbor za statut, poslovnik i normativnu djelatnost koji je o istome dao svoje pozitivno mišljenje. Predlagatelj je Gradonačelnik, koji je ujedno i izvjestitelj uz asistenciju Pročelnika.</w:t>
      </w:r>
    </w:p>
    <w:p w14:paraId="2DEB6298" w14:textId="77777777" w:rsidR="00850849" w:rsidRPr="008970C6" w:rsidRDefault="00850849" w:rsidP="00F10F83">
      <w:pPr>
        <w:jc w:val="both"/>
        <w:rPr>
          <w:rFonts w:eastAsia="Times New Roman" w:cs="Times New Roman"/>
          <w:color w:val="000000"/>
          <w:sz w:val="22"/>
          <w:szCs w:val="22"/>
        </w:rPr>
      </w:pPr>
    </w:p>
    <w:p w14:paraId="2613EBDE" w14:textId="6FD73AF5" w:rsidR="00F10F83" w:rsidRDefault="00850849" w:rsidP="00850849">
      <w:pPr>
        <w:spacing w:after="80"/>
        <w:jc w:val="both"/>
        <w:rPr>
          <w:rFonts w:eastAsia="Times New Roman" w:cs="Times New Roman"/>
          <w:color w:val="000000"/>
          <w:sz w:val="22"/>
          <w:szCs w:val="22"/>
        </w:rPr>
      </w:pPr>
      <w:r w:rsidRPr="008970C6">
        <w:rPr>
          <w:rFonts w:eastAsia="Times New Roman" w:cs="Times New Roman"/>
          <w:color w:val="000000"/>
          <w:sz w:val="22"/>
          <w:szCs w:val="22"/>
        </w:rPr>
        <w:t xml:space="preserve">Gradonačelnik </w:t>
      </w:r>
      <w:r w:rsidR="00381421">
        <w:rPr>
          <w:rFonts w:eastAsia="Times New Roman" w:cs="Times New Roman"/>
          <w:color w:val="000000"/>
          <w:sz w:val="22"/>
          <w:szCs w:val="22"/>
        </w:rPr>
        <w:t>navodi</w:t>
      </w:r>
      <w:r w:rsidR="003A2CCE">
        <w:rPr>
          <w:rFonts w:eastAsia="Times New Roman" w:cs="Times New Roman"/>
          <w:color w:val="000000"/>
          <w:sz w:val="22"/>
          <w:szCs w:val="22"/>
        </w:rPr>
        <w:t xml:space="preserve"> da bi</w:t>
      </w:r>
      <w:r w:rsidR="00381421">
        <w:rPr>
          <w:rFonts w:eastAsia="Times New Roman" w:cs="Times New Roman"/>
          <w:color w:val="000000"/>
          <w:sz w:val="22"/>
          <w:szCs w:val="22"/>
        </w:rPr>
        <w:t xml:space="preserve"> u obrazloženju bilo najbolje objediniti sve 3 naredne točke dnevnog reda, a glasovati o svakoj pojedinačno. Od osnivanja Centra za kulturu Staroga Grada Arheološki park „Remete vrt“ dat je na upravljanje Centru koji je kasnije preoblikovan u Muzej Staroga Grada. U međuvremenu je otvorena Agencija za upravljanje Starogradskim poljem koja se smjestila u prostoru zgrade, međutim, Agenciji nikada nije dana na upravljanje kao ni okolni vrt. Ovim odlukama predlaže se davanje upravljanja </w:t>
      </w:r>
      <w:proofErr w:type="spellStart"/>
      <w:r w:rsidR="00381421">
        <w:rPr>
          <w:rFonts w:eastAsia="Times New Roman" w:cs="Times New Roman"/>
          <w:color w:val="000000"/>
          <w:sz w:val="22"/>
          <w:szCs w:val="22"/>
        </w:rPr>
        <w:t>Remetinim</w:t>
      </w:r>
      <w:proofErr w:type="spellEnd"/>
      <w:r w:rsidR="00381421">
        <w:rPr>
          <w:rFonts w:eastAsia="Times New Roman" w:cs="Times New Roman"/>
          <w:color w:val="000000"/>
          <w:sz w:val="22"/>
          <w:szCs w:val="22"/>
        </w:rPr>
        <w:t xml:space="preserve"> vrtom Agenciji uz istovremeno davanje na upravljanje Galerije Sv. Jerolim Muzeju Starog Grada s kojom je do sada upravljao Grad. Mišljenja smo da sa Galerijom treba upravljati ustanova u kulturu i s obzirom da to nije osnovna djelatnost Grada. slijedom navedenog u Statutu Muzeja bi se ukinulo upravljanje Arheološkim parkom, a isto bi se zamijenilo upravljanjem Galerijom.</w:t>
      </w:r>
    </w:p>
    <w:p w14:paraId="2EFDC4B6" w14:textId="1FF0B954" w:rsidR="00381421" w:rsidRDefault="00381421" w:rsidP="00850849">
      <w:pPr>
        <w:spacing w:after="80"/>
        <w:jc w:val="both"/>
        <w:rPr>
          <w:rFonts w:eastAsia="Times New Roman" w:cs="Times New Roman"/>
          <w:color w:val="000000"/>
          <w:sz w:val="22"/>
          <w:szCs w:val="22"/>
        </w:rPr>
      </w:pPr>
      <w:r>
        <w:rPr>
          <w:rFonts w:eastAsia="Times New Roman" w:cs="Times New Roman"/>
          <w:color w:val="000000"/>
          <w:sz w:val="22"/>
          <w:szCs w:val="22"/>
        </w:rPr>
        <w:t xml:space="preserve">Pročelnik dodatno pojašnjava da je kroz nekoliko odluka o preoblikovanju Centra za kulturu u konačnici Muzej ustrojio Arheološki park kao svoju ustrojstvenu cjelinu i na taj način konzumirajući sve prethodno donesene odluke u vezi statusa te nekretnine. Tehnički bi bilo neizvedivo mijenjati i dopunjavati odluke koje više nisu na snazi pa je pravno jedino moguće izmijeniti status nekretnine na način da se isto provede kroz izmjene Statuta Muzeja. Statut Muzeja mijenja se na prijedlog Ravnatelja, uz prethodnu suglasnost Gradskog vijeća, i jedina bitna razlika u odnosu na dosadašnje odredbe je da se nekretnina daje na upravljanje na neodređeno vrijeme počevši od dana potpisa ugovora do opoziva. Na ovaj način će se, ukoliko u budućnosti bude potrebno, samo opozvati ova odluka bez potrebe za njezinom izmjenom ili dopunom. </w:t>
      </w:r>
    </w:p>
    <w:p w14:paraId="2A40C17B" w14:textId="34F672DA" w:rsidR="00E812E7" w:rsidRDefault="00381421" w:rsidP="00850849">
      <w:pPr>
        <w:spacing w:after="80"/>
        <w:jc w:val="both"/>
        <w:rPr>
          <w:rFonts w:eastAsia="Times New Roman" w:cs="Times New Roman"/>
          <w:color w:val="000000"/>
          <w:sz w:val="22"/>
          <w:szCs w:val="22"/>
        </w:rPr>
      </w:pPr>
      <w:r>
        <w:rPr>
          <w:rFonts w:eastAsia="Times New Roman" w:cs="Times New Roman"/>
          <w:color w:val="000000"/>
          <w:sz w:val="22"/>
          <w:szCs w:val="22"/>
        </w:rPr>
        <w:lastRenderedPageBreak/>
        <w:t>Predsjednik otvara raspravu za točke 5., 6. i 7. dnevnog reda.</w:t>
      </w:r>
    </w:p>
    <w:p w14:paraId="6DA0E823" w14:textId="0FFFBDE1" w:rsidR="00381421" w:rsidRDefault="00381421" w:rsidP="00850849">
      <w:pPr>
        <w:spacing w:after="80"/>
        <w:jc w:val="both"/>
        <w:rPr>
          <w:rFonts w:eastAsia="Times New Roman" w:cs="Times New Roman"/>
          <w:color w:val="000000"/>
          <w:sz w:val="22"/>
          <w:szCs w:val="22"/>
        </w:rPr>
      </w:pPr>
      <w:r>
        <w:rPr>
          <w:rFonts w:eastAsia="Times New Roman" w:cs="Times New Roman"/>
          <w:color w:val="000000"/>
          <w:sz w:val="22"/>
          <w:szCs w:val="22"/>
        </w:rPr>
        <w:t xml:space="preserve">Za raspravu se javlja vijećnica </w:t>
      </w:r>
      <w:r w:rsidRPr="00381421">
        <w:rPr>
          <w:rFonts w:eastAsia="Times New Roman" w:cs="Times New Roman"/>
          <w:color w:val="000000"/>
          <w:sz w:val="22"/>
          <w:szCs w:val="22"/>
          <w:u w:val="single"/>
        </w:rPr>
        <w:t>Marija Novak</w:t>
      </w:r>
      <w:r>
        <w:rPr>
          <w:rFonts w:eastAsia="Times New Roman" w:cs="Times New Roman"/>
          <w:color w:val="000000"/>
          <w:sz w:val="22"/>
          <w:szCs w:val="22"/>
        </w:rPr>
        <w:t xml:space="preserve"> koja ukazuje na činjenicu da je u obrazloženju prijedloga Odluke navedena zgrada „</w:t>
      </w:r>
      <w:proofErr w:type="spellStart"/>
      <w:r>
        <w:rPr>
          <w:rFonts w:eastAsia="Times New Roman" w:cs="Times New Roman"/>
          <w:color w:val="000000"/>
          <w:sz w:val="22"/>
          <w:szCs w:val="22"/>
        </w:rPr>
        <w:t>Banj</w:t>
      </w:r>
      <w:proofErr w:type="spellEnd"/>
      <w:r>
        <w:rPr>
          <w:rFonts w:eastAsia="Times New Roman" w:cs="Times New Roman"/>
          <w:color w:val="000000"/>
          <w:sz w:val="22"/>
          <w:szCs w:val="22"/>
        </w:rPr>
        <w:t>“.</w:t>
      </w:r>
    </w:p>
    <w:p w14:paraId="61241915" w14:textId="191980F0" w:rsidR="00381421" w:rsidRPr="00381421" w:rsidRDefault="00381421" w:rsidP="00850849">
      <w:pPr>
        <w:spacing w:after="80"/>
        <w:jc w:val="both"/>
        <w:rPr>
          <w:rFonts w:eastAsia="Times New Roman" w:cs="Times New Roman"/>
          <w:color w:val="000000"/>
          <w:sz w:val="22"/>
          <w:szCs w:val="22"/>
        </w:rPr>
      </w:pPr>
      <w:r w:rsidRPr="00381421">
        <w:rPr>
          <w:rFonts w:eastAsia="Times New Roman" w:cs="Times New Roman"/>
          <w:color w:val="000000"/>
          <w:sz w:val="22"/>
          <w:szCs w:val="22"/>
        </w:rPr>
        <w:t>Pročelnik potvrđuje da je riječ o pogrešci.</w:t>
      </w:r>
    </w:p>
    <w:p w14:paraId="11357D60" w14:textId="18A0EE65" w:rsidR="00E812E7" w:rsidRDefault="00381421" w:rsidP="00850849">
      <w:pPr>
        <w:spacing w:after="80"/>
        <w:jc w:val="both"/>
        <w:rPr>
          <w:rFonts w:eastAsia="Times New Roman" w:cs="Times New Roman"/>
          <w:color w:val="000000"/>
          <w:sz w:val="22"/>
          <w:szCs w:val="22"/>
        </w:rPr>
      </w:pPr>
      <w:r>
        <w:rPr>
          <w:rFonts w:eastAsia="Times New Roman" w:cs="Times New Roman"/>
          <w:color w:val="000000"/>
          <w:sz w:val="22"/>
          <w:szCs w:val="22"/>
        </w:rPr>
        <w:t xml:space="preserve">Kako nije bilo daljnjih prijava Predsjednik zaključuje raspravu po točkama </w:t>
      </w:r>
      <w:r w:rsidRPr="00381421">
        <w:rPr>
          <w:rFonts w:eastAsia="Times New Roman" w:cs="Times New Roman"/>
          <w:color w:val="000000"/>
          <w:sz w:val="22"/>
          <w:szCs w:val="22"/>
        </w:rPr>
        <w:t>5., 6. i 7. dnevnog reda</w:t>
      </w:r>
      <w:r>
        <w:rPr>
          <w:rFonts w:eastAsia="Times New Roman" w:cs="Times New Roman"/>
          <w:color w:val="000000"/>
          <w:sz w:val="22"/>
          <w:szCs w:val="22"/>
        </w:rPr>
        <w:t xml:space="preserve"> te stavlja </w:t>
      </w:r>
      <w:r w:rsidRPr="00381421">
        <w:rPr>
          <w:rFonts w:eastAsia="Times New Roman" w:cs="Times New Roman"/>
          <w:color w:val="000000"/>
          <w:sz w:val="22"/>
          <w:szCs w:val="22"/>
        </w:rPr>
        <w:t>Prijedlog Odluke o davanju na upravljanje javne zgrade Arheološki park „</w:t>
      </w:r>
      <w:proofErr w:type="spellStart"/>
      <w:r w:rsidRPr="00381421">
        <w:rPr>
          <w:rFonts w:eastAsia="Times New Roman" w:cs="Times New Roman"/>
          <w:color w:val="000000"/>
          <w:sz w:val="22"/>
          <w:szCs w:val="22"/>
        </w:rPr>
        <w:t>Remetin</w:t>
      </w:r>
      <w:proofErr w:type="spellEnd"/>
      <w:r w:rsidRPr="00381421">
        <w:rPr>
          <w:rFonts w:eastAsia="Times New Roman" w:cs="Times New Roman"/>
          <w:color w:val="000000"/>
          <w:sz w:val="22"/>
          <w:szCs w:val="22"/>
        </w:rPr>
        <w:t xml:space="preserve"> vrt“ uz crkvu Sv. Ivana</w:t>
      </w:r>
      <w:r>
        <w:rPr>
          <w:rFonts w:eastAsia="Times New Roman" w:cs="Times New Roman"/>
          <w:color w:val="000000"/>
          <w:sz w:val="22"/>
          <w:szCs w:val="22"/>
        </w:rPr>
        <w:t xml:space="preserve"> na glasanje. Jednoglasnom odlukom sa 13 (trinaest) glasova „ZA“ usvaja se </w:t>
      </w:r>
      <w:r w:rsidRPr="00381421">
        <w:rPr>
          <w:rFonts w:eastAsia="Times New Roman" w:cs="Times New Roman"/>
          <w:color w:val="000000"/>
          <w:sz w:val="22"/>
          <w:szCs w:val="22"/>
        </w:rPr>
        <w:t>Prijedlog Odluke o davanju na upravljanje javne zgrade Arheološki park „</w:t>
      </w:r>
      <w:proofErr w:type="spellStart"/>
      <w:r w:rsidRPr="00381421">
        <w:rPr>
          <w:rFonts w:eastAsia="Times New Roman" w:cs="Times New Roman"/>
          <w:color w:val="000000"/>
          <w:sz w:val="22"/>
          <w:szCs w:val="22"/>
        </w:rPr>
        <w:t>Remetin</w:t>
      </w:r>
      <w:proofErr w:type="spellEnd"/>
      <w:r w:rsidRPr="00381421">
        <w:rPr>
          <w:rFonts w:eastAsia="Times New Roman" w:cs="Times New Roman"/>
          <w:color w:val="000000"/>
          <w:sz w:val="22"/>
          <w:szCs w:val="22"/>
        </w:rPr>
        <w:t xml:space="preserve"> vrt“ uz crkvu Sv. Ivana</w:t>
      </w:r>
      <w:r>
        <w:rPr>
          <w:rFonts w:eastAsia="Times New Roman" w:cs="Times New Roman"/>
          <w:color w:val="000000"/>
          <w:sz w:val="22"/>
          <w:szCs w:val="22"/>
        </w:rPr>
        <w:t>.</w:t>
      </w:r>
    </w:p>
    <w:p w14:paraId="70E668B6" w14:textId="524C0E05" w:rsidR="00381421" w:rsidRDefault="00381421" w:rsidP="00850849">
      <w:pPr>
        <w:spacing w:after="80"/>
        <w:jc w:val="both"/>
        <w:rPr>
          <w:rFonts w:eastAsia="Times New Roman" w:cs="Times New Roman"/>
          <w:color w:val="000000"/>
          <w:sz w:val="22"/>
          <w:szCs w:val="22"/>
        </w:rPr>
      </w:pPr>
    </w:p>
    <w:p w14:paraId="6384BC48" w14:textId="3176C3AD" w:rsidR="00381421" w:rsidRPr="00381421" w:rsidRDefault="00381421" w:rsidP="00F10F83">
      <w:pPr>
        <w:jc w:val="center"/>
        <w:rPr>
          <w:rFonts w:eastAsia="Times New Roman" w:cs="Times New Roman"/>
          <w:b/>
          <w:color w:val="000000"/>
          <w:sz w:val="22"/>
          <w:szCs w:val="22"/>
        </w:rPr>
      </w:pPr>
      <w:r>
        <w:rPr>
          <w:rFonts w:eastAsia="Times New Roman" w:cs="Times New Roman"/>
          <w:b/>
          <w:color w:val="000000"/>
          <w:sz w:val="22"/>
          <w:szCs w:val="22"/>
        </w:rPr>
        <w:t>Točka 6.</w:t>
      </w:r>
    </w:p>
    <w:p w14:paraId="5B0D3AA9" w14:textId="2590BDBD" w:rsidR="00381421" w:rsidRDefault="00381421" w:rsidP="00F10F83">
      <w:pPr>
        <w:jc w:val="center"/>
        <w:rPr>
          <w:rFonts w:eastAsia="Times New Roman" w:cs="Times New Roman"/>
          <w:color w:val="000000"/>
          <w:sz w:val="22"/>
          <w:szCs w:val="22"/>
        </w:rPr>
      </w:pPr>
    </w:p>
    <w:p w14:paraId="3761E271" w14:textId="2AA92D7B" w:rsidR="00381421" w:rsidRDefault="00381421" w:rsidP="00381421">
      <w:pPr>
        <w:jc w:val="both"/>
        <w:rPr>
          <w:rFonts w:eastAsia="Times New Roman" w:cs="Times New Roman"/>
          <w:color w:val="000000"/>
          <w:sz w:val="22"/>
          <w:szCs w:val="22"/>
        </w:rPr>
      </w:pPr>
      <w:r w:rsidRPr="00381421">
        <w:rPr>
          <w:rFonts w:eastAsia="Times New Roman" w:cs="Times New Roman"/>
          <w:color w:val="000000"/>
          <w:sz w:val="22"/>
          <w:szCs w:val="22"/>
        </w:rPr>
        <w:t xml:space="preserve">Pod točkom </w:t>
      </w:r>
      <w:r>
        <w:rPr>
          <w:rFonts w:eastAsia="Times New Roman" w:cs="Times New Roman"/>
          <w:color w:val="000000"/>
          <w:sz w:val="22"/>
          <w:szCs w:val="22"/>
        </w:rPr>
        <w:t>6</w:t>
      </w:r>
      <w:r w:rsidRPr="00381421">
        <w:rPr>
          <w:rFonts w:eastAsia="Times New Roman" w:cs="Times New Roman"/>
          <w:color w:val="000000"/>
          <w:sz w:val="22"/>
          <w:szCs w:val="22"/>
        </w:rPr>
        <w:t xml:space="preserve">. dnevnog reda predviđen je </w:t>
      </w:r>
      <w:r w:rsidRPr="00381421">
        <w:rPr>
          <w:rFonts w:eastAsia="Times New Roman" w:cs="Times New Roman"/>
          <w:i/>
          <w:color w:val="000000"/>
          <w:sz w:val="22"/>
          <w:szCs w:val="22"/>
        </w:rPr>
        <w:t xml:space="preserve">Prijedlog Odluke o davanju na upravljanje javne zgrade Crkvica sv. Jerolima sa hospicijem(z.k.č.br. 944 </w:t>
      </w:r>
      <w:proofErr w:type="spellStart"/>
      <w:r w:rsidRPr="00381421">
        <w:rPr>
          <w:rFonts w:eastAsia="Times New Roman" w:cs="Times New Roman"/>
          <w:i/>
          <w:color w:val="000000"/>
          <w:sz w:val="22"/>
          <w:szCs w:val="22"/>
        </w:rPr>
        <w:t>zgr</w:t>
      </w:r>
      <w:proofErr w:type="spellEnd"/>
      <w:r w:rsidRPr="00381421">
        <w:rPr>
          <w:rFonts w:eastAsia="Times New Roman" w:cs="Times New Roman"/>
          <w:i/>
          <w:color w:val="000000"/>
          <w:sz w:val="22"/>
          <w:szCs w:val="22"/>
        </w:rPr>
        <w:t>), u naravi „Galerija sv. Jerolim“</w:t>
      </w:r>
    </w:p>
    <w:p w14:paraId="374280DB" w14:textId="0D561BBE" w:rsidR="00381421" w:rsidRDefault="00381421" w:rsidP="00381421">
      <w:pPr>
        <w:jc w:val="both"/>
        <w:rPr>
          <w:rFonts w:eastAsia="Times New Roman" w:cs="Times New Roman"/>
          <w:color w:val="000000"/>
          <w:sz w:val="22"/>
          <w:szCs w:val="22"/>
        </w:rPr>
      </w:pPr>
    </w:p>
    <w:p w14:paraId="3B72F4C2" w14:textId="17E81C4A" w:rsidR="00381421" w:rsidRDefault="00381421" w:rsidP="00381421">
      <w:pPr>
        <w:jc w:val="both"/>
        <w:rPr>
          <w:rFonts w:eastAsia="Times New Roman" w:cs="Times New Roman"/>
          <w:color w:val="000000"/>
          <w:sz w:val="22"/>
          <w:szCs w:val="22"/>
        </w:rPr>
      </w:pPr>
      <w:r>
        <w:rPr>
          <w:rFonts w:eastAsia="Times New Roman" w:cs="Times New Roman"/>
          <w:color w:val="000000"/>
          <w:sz w:val="22"/>
          <w:szCs w:val="22"/>
        </w:rPr>
        <w:t xml:space="preserve">Predsjednik navodi da je o prijedlogu raspravljao </w:t>
      </w:r>
      <w:r w:rsidRPr="00381421">
        <w:rPr>
          <w:rFonts w:eastAsia="Times New Roman" w:cs="Times New Roman"/>
          <w:color w:val="000000"/>
          <w:sz w:val="22"/>
          <w:szCs w:val="22"/>
        </w:rPr>
        <w:t>Odbor za statut, poslovnik i normativnu djelatnost koji je o istome dao svoje pozitivno mišljenje. Predlagatelj je Gradonačelnik,</w:t>
      </w:r>
      <w:r>
        <w:rPr>
          <w:rFonts w:eastAsia="Times New Roman" w:cs="Times New Roman"/>
          <w:color w:val="000000"/>
          <w:sz w:val="22"/>
          <w:szCs w:val="22"/>
        </w:rPr>
        <w:t xml:space="preserve"> a o prijedlogu je već raspravljeno.</w:t>
      </w:r>
    </w:p>
    <w:p w14:paraId="3E91FF80" w14:textId="071D0C0A" w:rsidR="00381421" w:rsidRDefault="00381421" w:rsidP="00381421">
      <w:pPr>
        <w:jc w:val="both"/>
        <w:rPr>
          <w:rFonts w:eastAsia="Times New Roman" w:cs="Times New Roman"/>
          <w:color w:val="000000"/>
          <w:sz w:val="22"/>
          <w:szCs w:val="22"/>
        </w:rPr>
      </w:pPr>
      <w:r>
        <w:rPr>
          <w:rFonts w:eastAsia="Times New Roman" w:cs="Times New Roman"/>
          <w:color w:val="000000"/>
          <w:sz w:val="22"/>
          <w:szCs w:val="22"/>
        </w:rPr>
        <w:t xml:space="preserve">Stoga stavlja na glasanje </w:t>
      </w:r>
      <w:r w:rsidRPr="00381421">
        <w:rPr>
          <w:rFonts w:eastAsia="Times New Roman" w:cs="Times New Roman"/>
          <w:color w:val="000000"/>
          <w:sz w:val="22"/>
          <w:szCs w:val="22"/>
        </w:rPr>
        <w:t xml:space="preserve">Prijedlog Odluke o davanju na upravljanje javne zgrade Crkvica sv. Jerolima sa hospicijem(z.k.č.br. 944 </w:t>
      </w:r>
      <w:proofErr w:type="spellStart"/>
      <w:r w:rsidRPr="00381421">
        <w:rPr>
          <w:rFonts w:eastAsia="Times New Roman" w:cs="Times New Roman"/>
          <w:color w:val="000000"/>
          <w:sz w:val="22"/>
          <w:szCs w:val="22"/>
        </w:rPr>
        <w:t>zgr</w:t>
      </w:r>
      <w:proofErr w:type="spellEnd"/>
      <w:r w:rsidRPr="00381421">
        <w:rPr>
          <w:rFonts w:eastAsia="Times New Roman" w:cs="Times New Roman"/>
          <w:color w:val="000000"/>
          <w:sz w:val="22"/>
          <w:szCs w:val="22"/>
        </w:rPr>
        <w:t>), u naravi „Galerija sv. Jerolim“</w:t>
      </w:r>
      <w:r>
        <w:rPr>
          <w:rFonts w:eastAsia="Times New Roman" w:cs="Times New Roman"/>
          <w:color w:val="000000"/>
          <w:sz w:val="22"/>
          <w:szCs w:val="22"/>
        </w:rPr>
        <w:t xml:space="preserve"> koji se usvaja jednoglasnom odlukom sa 13 (trinaest) glasova „ZA“.</w:t>
      </w:r>
    </w:p>
    <w:p w14:paraId="00637F4E" w14:textId="04177223" w:rsidR="00381421" w:rsidRDefault="00381421" w:rsidP="00381421">
      <w:pPr>
        <w:jc w:val="both"/>
        <w:rPr>
          <w:rFonts w:eastAsia="Times New Roman" w:cs="Times New Roman"/>
          <w:color w:val="000000"/>
          <w:sz w:val="22"/>
          <w:szCs w:val="22"/>
        </w:rPr>
      </w:pPr>
    </w:p>
    <w:p w14:paraId="12824EEF" w14:textId="22F238B1" w:rsidR="00381421" w:rsidRDefault="00381421" w:rsidP="00381421">
      <w:pPr>
        <w:jc w:val="center"/>
        <w:rPr>
          <w:rFonts w:eastAsia="Times New Roman" w:cs="Times New Roman"/>
          <w:b/>
          <w:color w:val="000000"/>
          <w:sz w:val="22"/>
          <w:szCs w:val="22"/>
        </w:rPr>
      </w:pPr>
      <w:r>
        <w:rPr>
          <w:rFonts w:eastAsia="Times New Roman" w:cs="Times New Roman"/>
          <w:b/>
          <w:color w:val="000000"/>
          <w:sz w:val="22"/>
          <w:szCs w:val="22"/>
        </w:rPr>
        <w:t>Točka 7.</w:t>
      </w:r>
    </w:p>
    <w:p w14:paraId="41759287" w14:textId="1133AAE8" w:rsidR="00381421" w:rsidRDefault="00381421" w:rsidP="00381421">
      <w:pPr>
        <w:jc w:val="center"/>
        <w:rPr>
          <w:rFonts w:eastAsia="Times New Roman" w:cs="Times New Roman"/>
          <w:b/>
          <w:color w:val="000000"/>
          <w:sz w:val="22"/>
          <w:szCs w:val="22"/>
        </w:rPr>
      </w:pPr>
    </w:p>
    <w:p w14:paraId="3E417782" w14:textId="14A74B27" w:rsidR="00AD3FA0" w:rsidRPr="00AD3FA0" w:rsidRDefault="00AD3FA0" w:rsidP="00AD3FA0">
      <w:pPr>
        <w:jc w:val="both"/>
        <w:rPr>
          <w:rFonts w:eastAsia="Times New Roman" w:cs="Times New Roman"/>
          <w:i/>
          <w:color w:val="000000"/>
          <w:sz w:val="22"/>
          <w:szCs w:val="22"/>
        </w:rPr>
      </w:pPr>
      <w:r w:rsidRPr="00AD3FA0">
        <w:rPr>
          <w:rFonts w:eastAsia="Times New Roman" w:cs="Times New Roman"/>
          <w:color w:val="000000"/>
          <w:sz w:val="22"/>
          <w:szCs w:val="22"/>
        </w:rPr>
        <w:t xml:space="preserve">Pod točkom </w:t>
      </w:r>
      <w:r>
        <w:rPr>
          <w:rFonts w:eastAsia="Times New Roman" w:cs="Times New Roman"/>
          <w:color w:val="000000"/>
          <w:sz w:val="22"/>
          <w:szCs w:val="22"/>
        </w:rPr>
        <w:t>7</w:t>
      </w:r>
      <w:r w:rsidRPr="00AD3FA0">
        <w:rPr>
          <w:rFonts w:eastAsia="Times New Roman" w:cs="Times New Roman"/>
          <w:color w:val="000000"/>
          <w:sz w:val="22"/>
          <w:szCs w:val="22"/>
        </w:rPr>
        <w:t xml:space="preserve">. dnevnog reda predviđen je </w:t>
      </w:r>
      <w:r w:rsidRPr="00AD3FA0">
        <w:rPr>
          <w:rFonts w:eastAsia="Times New Roman" w:cs="Times New Roman"/>
          <w:i/>
          <w:color w:val="000000"/>
          <w:sz w:val="22"/>
          <w:szCs w:val="22"/>
        </w:rPr>
        <w:t>Prijedlog Zaključka o davanju prethodne suglasnosti na prijedlog Izmjene Statuta Muzeja Starog Grada</w:t>
      </w:r>
      <w:r>
        <w:rPr>
          <w:rFonts w:eastAsia="Times New Roman" w:cs="Times New Roman"/>
          <w:i/>
          <w:color w:val="000000"/>
          <w:sz w:val="22"/>
          <w:szCs w:val="22"/>
        </w:rPr>
        <w:t>.</w:t>
      </w:r>
    </w:p>
    <w:p w14:paraId="1CDD0FEE" w14:textId="77777777" w:rsidR="00AD3FA0" w:rsidRDefault="00AD3FA0" w:rsidP="00AD3FA0">
      <w:pPr>
        <w:jc w:val="both"/>
        <w:rPr>
          <w:rFonts w:eastAsia="Times New Roman" w:cs="Times New Roman"/>
          <w:color w:val="000000"/>
          <w:sz w:val="22"/>
          <w:szCs w:val="22"/>
        </w:rPr>
      </w:pPr>
    </w:p>
    <w:p w14:paraId="70929AC7" w14:textId="28E96539" w:rsidR="00AD3FA0" w:rsidRPr="00AD3FA0" w:rsidRDefault="00AD3FA0" w:rsidP="00AD3FA0">
      <w:pPr>
        <w:jc w:val="both"/>
        <w:rPr>
          <w:rFonts w:eastAsia="Times New Roman" w:cs="Times New Roman"/>
          <w:color w:val="000000"/>
          <w:sz w:val="22"/>
          <w:szCs w:val="22"/>
        </w:rPr>
      </w:pPr>
      <w:r w:rsidRPr="00AD3FA0">
        <w:rPr>
          <w:rFonts w:eastAsia="Times New Roman" w:cs="Times New Roman"/>
          <w:color w:val="000000"/>
          <w:sz w:val="22"/>
          <w:szCs w:val="22"/>
        </w:rPr>
        <w:t>Predsjednik navodi da je o prijedlogu raspravljao Odbor za statut, poslovnik i normativnu djelatnost koji je o istome dao svoje pozitivno mišljenje. Predlagatelj je Gradonačelnik, a o prijedlogu je već raspravljeno.</w:t>
      </w:r>
    </w:p>
    <w:p w14:paraId="06303C15" w14:textId="0C77197E" w:rsidR="00AD3FA0" w:rsidRPr="00AD3FA0" w:rsidRDefault="00AD3FA0" w:rsidP="00AD3FA0">
      <w:pPr>
        <w:jc w:val="both"/>
        <w:rPr>
          <w:rFonts w:eastAsia="Times New Roman" w:cs="Times New Roman"/>
          <w:color w:val="000000"/>
          <w:sz w:val="22"/>
          <w:szCs w:val="22"/>
        </w:rPr>
      </w:pPr>
      <w:r w:rsidRPr="00AD3FA0">
        <w:rPr>
          <w:rFonts w:eastAsia="Times New Roman" w:cs="Times New Roman"/>
          <w:color w:val="000000"/>
          <w:sz w:val="22"/>
          <w:szCs w:val="22"/>
        </w:rPr>
        <w:t xml:space="preserve">Stoga stavlja na glasanje </w:t>
      </w:r>
      <w:r>
        <w:rPr>
          <w:rFonts w:eastAsia="Times New Roman" w:cs="Times New Roman"/>
          <w:color w:val="000000"/>
          <w:sz w:val="22"/>
          <w:szCs w:val="22"/>
        </w:rPr>
        <w:t>P</w:t>
      </w:r>
      <w:r w:rsidRPr="00AD3FA0">
        <w:rPr>
          <w:rFonts w:eastAsia="Times New Roman" w:cs="Times New Roman"/>
          <w:color w:val="000000"/>
          <w:sz w:val="22"/>
          <w:szCs w:val="22"/>
        </w:rPr>
        <w:t>rijedlog Zaključka o davanju prethodne suglasnosti na prijedlog Izmjene Statuta Muzeja Starog Grada, koji se usvaja jednoglasnom odlukom sa 13 (trinaest) glasova „ZA“.</w:t>
      </w:r>
    </w:p>
    <w:p w14:paraId="46884A37" w14:textId="7593F2D9" w:rsidR="00381421" w:rsidRDefault="00381421" w:rsidP="00381421">
      <w:pPr>
        <w:jc w:val="both"/>
        <w:rPr>
          <w:rFonts w:eastAsia="Times New Roman" w:cs="Times New Roman"/>
          <w:color w:val="000000"/>
          <w:sz w:val="22"/>
          <w:szCs w:val="22"/>
        </w:rPr>
      </w:pPr>
    </w:p>
    <w:p w14:paraId="47D86AFD" w14:textId="56CA990E" w:rsidR="00381421" w:rsidRPr="00AD3FA0" w:rsidRDefault="00AD3FA0" w:rsidP="00AD3FA0">
      <w:pPr>
        <w:jc w:val="center"/>
        <w:rPr>
          <w:rFonts w:eastAsia="Times New Roman" w:cs="Times New Roman"/>
          <w:b/>
          <w:color w:val="000000"/>
          <w:sz w:val="22"/>
          <w:szCs w:val="22"/>
        </w:rPr>
      </w:pPr>
      <w:r>
        <w:rPr>
          <w:rFonts w:eastAsia="Times New Roman" w:cs="Times New Roman"/>
          <w:b/>
          <w:color w:val="000000"/>
          <w:sz w:val="22"/>
          <w:szCs w:val="22"/>
        </w:rPr>
        <w:t>Točka 8.</w:t>
      </w:r>
    </w:p>
    <w:p w14:paraId="2C719477" w14:textId="355EA3E0" w:rsidR="00381421" w:rsidRDefault="00381421" w:rsidP="00F10F83">
      <w:pPr>
        <w:jc w:val="center"/>
        <w:rPr>
          <w:rFonts w:eastAsia="Times New Roman" w:cs="Times New Roman"/>
          <w:color w:val="000000"/>
          <w:sz w:val="22"/>
          <w:szCs w:val="22"/>
        </w:rPr>
      </w:pPr>
    </w:p>
    <w:p w14:paraId="0AC19089" w14:textId="1BA27829" w:rsidR="00AD3FA0" w:rsidRPr="00AD3FA0" w:rsidRDefault="00AD3FA0" w:rsidP="00AD3FA0">
      <w:pPr>
        <w:jc w:val="both"/>
        <w:rPr>
          <w:rFonts w:eastAsia="Times New Roman" w:cs="Times New Roman"/>
          <w:i/>
          <w:color w:val="000000"/>
          <w:sz w:val="22"/>
          <w:szCs w:val="22"/>
        </w:rPr>
      </w:pPr>
      <w:r w:rsidRPr="00AD3FA0">
        <w:rPr>
          <w:rFonts w:eastAsia="Times New Roman" w:cs="Times New Roman"/>
          <w:color w:val="000000"/>
          <w:sz w:val="22"/>
          <w:szCs w:val="22"/>
        </w:rPr>
        <w:t xml:space="preserve">Pod točkom </w:t>
      </w:r>
      <w:r>
        <w:rPr>
          <w:rFonts w:eastAsia="Times New Roman" w:cs="Times New Roman"/>
          <w:color w:val="000000"/>
          <w:sz w:val="22"/>
          <w:szCs w:val="22"/>
        </w:rPr>
        <w:t>8</w:t>
      </w:r>
      <w:r w:rsidRPr="00AD3FA0">
        <w:rPr>
          <w:rFonts w:eastAsia="Times New Roman" w:cs="Times New Roman"/>
          <w:color w:val="000000"/>
          <w:sz w:val="22"/>
          <w:szCs w:val="22"/>
        </w:rPr>
        <w:t>. dnevnog reda predviđen je</w:t>
      </w:r>
      <w:r>
        <w:rPr>
          <w:rFonts w:eastAsia="Times New Roman" w:cs="Times New Roman"/>
          <w:color w:val="000000"/>
          <w:sz w:val="22"/>
          <w:szCs w:val="22"/>
        </w:rPr>
        <w:t xml:space="preserve"> </w:t>
      </w:r>
      <w:r w:rsidRPr="00AD3FA0">
        <w:rPr>
          <w:rFonts w:eastAsia="Times New Roman" w:cs="Times New Roman"/>
          <w:i/>
          <w:color w:val="000000"/>
          <w:sz w:val="22"/>
          <w:szCs w:val="22"/>
        </w:rPr>
        <w:t>Prijedlog Odluke o izmjeni Odluke o određivanju imena ulicama i trgovima u Starome Gradu</w:t>
      </w:r>
    </w:p>
    <w:p w14:paraId="2DBEE6DD" w14:textId="42E88BF2" w:rsidR="00AD3FA0" w:rsidRDefault="00AD3FA0" w:rsidP="00F10F83">
      <w:pPr>
        <w:jc w:val="center"/>
        <w:rPr>
          <w:rFonts w:eastAsia="Times New Roman" w:cs="Times New Roman"/>
          <w:color w:val="000000"/>
          <w:sz w:val="22"/>
          <w:szCs w:val="22"/>
        </w:rPr>
      </w:pPr>
    </w:p>
    <w:p w14:paraId="6E4D8E97" w14:textId="733EA9F0" w:rsidR="00AD3FA0" w:rsidRDefault="00AD3FA0" w:rsidP="00AD3FA0">
      <w:pPr>
        <w:jc w:val="both"/>
        <w:rPr>
          <w:rFonts w:eastAsia="Times New Roman" w:cs="Times New Roman"/>
          <w:color w:val="000000"/>
          <w:sz w:val="22"/>
          <w:szCs w:val="22"/>
        </w:rPr>
      </w:pPr>
      <w:r w:rsidRPr="00AD3FA0">
        <w:rPr>
          <w:rFonts w:eastAsia="Times New Roman" w:cs="Times New Roman"/>
          <w:color w:val="000000"/>
          <w:sz w:val="22"/>
          <w:szCs w:val="22"/>
        </w:rPr>
        <w:t>Predsjednik navodi da je o prijedlogu raspravljao Odbor za statut, poslovnik i normativnu djelatnost koji je o istome dao svoje pozitivno mišljenje. Predlagatelj je Gradonačelnik</w:t>
      </w:r>
      <w:r>
        <w:rPr>
          <w:rFonts w:eastAsia="Times New Roman" w:cs="Times New Roman"/>
          <w:color w:val="000000"/>
          <w:sz w:val="22"/>
          <w:szCs w:val="22"/>
        </w:rPr>
        <w:t xml:space="preserve"> koji je ujedno i izvjestitelj uz asistenciju Pročelnika.</w:t>
      </w:r>
    </w:p>
    <w:p w14:paraId="460A6322" w14:textId="1789EE70" w:rsidR="00AD3FA0" w:rsidRDefault="00AD3FA0" w:rsidP="00AD3FA0">
      <w:pPr>
        <w:jc w:val="both"/>
        <w:rPr>
          <w:rFonts w:eastAsia="Times New Roman" w:cs="Times New Roman"/>
          <w:color w:val="000000"/>
          <w:sz w:val="22"/>
          <w:szCs w:val="22"/>
        </w:rPr>
      </w:pPr>
    </w:p>
    <w:p w14:paraId="218D056C" w14:textId="58ECE29D" w:rsidR="00AD3FA0" w:rsidRDefault="00AD3FA0" w:rsidP="00AD3FA0">
      <w:pPr>
        <w:jc w:val="both"/>
        <w:rPr>
          <w:rFonts w:eastAsia="Times New Roman" w:cs="Times New Roman"/>
          <w:color w:val="000000"/>
          <w:sz w:val="22"/>
          <w:szCs w:val="22"/>
        </w:rPr>
      </w:pPr>
      <w:r>
        <w:rPr>
          <w:rFonts w:eastAsia="Times New Roman" w:cs="Times New Roman"/>
          <w:color w:val="000000"/>
          <w:sz w:val="22"/>
          <w:szCs w:val="22"/>
        </w:rPr>
        <w:t xml:space="preserve">Gradonačelnik navodi da je na stolovima vijećnika dostavljen kartografski prikaz koji je ujedno i amandman na prijedlog Odluke obzirom da isti, prema novom zakonu, mora biti sastavni dio Odluke o izmjeni imena ulice. Vezano uz sami prijedlog izmjene imena isto je </w:t>
      </w:r>
      <w:proofErr w:type="spellStart"/>
      <w:r>
        <w:rPr>
          <w:rFonts w:eastAsia="Times New Roman" w:cs="Times New Roman"/>
          <w:color w:val="000000"/>
          <w:sz w:val="22"/>
          <w:szCs w:val="22"/>
        </w:rPr>
        <w:t>iskomunicirano</w:t>
      </w:r>
      <w:proofErr w:type="spellEnd"/>
      <w:r>
        <w:rPr>
          <w:rFonts w:eastAsia="Times New Roman" w:cs="Times New Roman"/>
          <w:color w:val="000000"/>
          <w:sz w:val="22"/>
          <w:szCs w:val="22"/>
        </w:rPr>
        <w:t xml:space="preserve"> sa obitelji </w:t>
      </w:r>
      <w:proofErr w:type="spellStart"/>
      <w:r>
        <w:rPr>
          <w:rFonts w:eastAsia="Times New Roman" w:cs="Times New Roman"/>
          <w:color w:val="000000"/>
          <w:sz w:val="22"/>
          <w:szCs w:val="22"/>
        </w:rPr>
        <w:t>pok</w:t>
      </w:r>
      <w:proofErr w:type="spellEnd"/>
      <w:r>
        <w:rPr>
          <w:rFonts w:eastAsia="Times New Roman" w:cs="Times New Roman"/>
          <w:color w:val="000000"/>
          <w:sz w:val="22"/>
          <w:szCs w:val="22"/>
        </w:rPr>
        <w:t xml:space="preserve">. Dr. Vedrana </w:t>
      </w:r>
      <w:proofErr w:type="spellStart"/>
      <w:r>
        <w:rPr>
          <w:rFonts w:eastAsia="Times New Roman" w:cs="Times New Roman"/>
          <w:color w:val="000000"/>
          <w:sz w:val="22"/>
          <w:szCs w:val="22"/>
        </w:rPr>
        <w:t>Deletisa</w:t>
      </w:r>
      <w:proofErr w:type="spellEnd"/>
      <w:r>
        <w:rPr>
          <w:rFonts w:eastAsia="Times New Roman" w:cs="Times New Roman"/>
          <w:color w:val="000000"/>
          <w:sz w:val="22"/>
          <w:szCs w:val="22"/>
        </w:rPr>
        <w:t xml:space="preserve"> kao i sa susjedima u okolnim kućama koji bi trebali izraditi zamjenu osobnih dokumenata i promjenu adrese. Gradonačelnik iznosi nekoliko </w:t>
      </w:r>
      <w:r w:rsidR="00691CAC">
        <w:rPr>
          <w:rFonts w:eastAsia="Times New Roman" w:cs="Times New Roman"/>
          <w:color w:val="000000"/>
          <w:sz w:val="22"/>
          <w:szCs w:val="22"/>
        </w:rPr>
        <w:t>ključnih</w:t>
      </w:r>
      <w:r>
        <w:rPr>
          <w:rFonts w:eastAsia="Times New Roman" w:cs="Times New Roman"/>
          <w:color w:val="000000"/>
          <w:sz w:val="22"/>
          <w:szCs w:val="22"/>
        </w:rPr>
        <w:t xml:space="preserve"> detalja iz životopisa dr. </w:t>
      </w:r>
      <w:proofErr w:type="spellStart"/>
      <w:r>
        <w:rPr>
          <w:rFonts w:eastAsia="Times New Roman" w:cs="Times New Roman"/>
          <w:color w:val="000000"/>
          <w:sz w:val="22"/>
          <w:szCs w:val="22"/>
        </w:rPr>
        <w:t>Deletisa</w:t>
      </w:r>
      <w:proofErr w:type="spellEnd"/>
      <w:r>
        <w:rPr>
          <w:rFonts w:eastAsia="Times New Roman" w:cs="Times New Roman"/>
          <w:color w:val="000000"/>
          <w:sz w:val="22"/>
          <w:szCs w:val="22"/>
        </w:rPr>
        <w:t>:</w:t>
      </w:r>
    </w:p>
    <w:p w14:paraId="001CE543" w14:textId="76C9D019" w:rsidR="00AD3FA0" w:rsidRDefault="00AD3FA0" w:rsidP="00AD3FA0">
      <w:pPr>
        <w:jc w:val="both"/>
        <w:rPr>
          <w:rFonts w:eastAsia="Times New Roman" w:cs="Times New Roman"/>
          <w:color w:val="000000"/>
          <w:sz w:val="22"/>
          <w:szCs w:val="22"/>
        </w:rPr>
      </w:pPr>
    </w:p>
    <w:p w14:paraId="16111D59" w14:textId="2FC0C97B" w:rsidR="00AD3FA0" w:rsidRPr="00B16AE7" w:rsidRDefault="00AD3FA0" w:rsidP="00AD3FA0">
      <w:pPr>
        <w:jc w:val="both"/>
        <w:rPr>
          <w:rFonts w:eastAsia="Times New Roman" w:cs="Times New Roman"/>
          <w:color w:val="000000"/>
          <w:sz w:val="22"/>
          <w:szCs w:val="22"/>
        </w:rPr>
      </w:pPr>
      <w:r w:rsidRPr="00B16AE7">
        <w:rPr>
          <w:rFonts w:eastAsia="Times New Roman" w:cs="Times New Roman"/>
          <w:color w:val="000000"/>
          <w:sz w:val="22"/>
          <w:szCs w:val="22"/>
        </w:rPr>
        <w:t xml:space="preserve">Vedran </w:t>
      </w:r>
      <w:proofErr w:type="spellStart"/>
      <w:r w:rsidRPr="00B16AE7">
        <w:rPr>
          <w:rFonts w:eastAsia="Times New Roman" w:cs="Times New Roman"/>
          <w:color w:val="000000"/>
          <w:sz w:val="22"/>
          <w:szCs w:val="22"/>
        </w:rPr>
        <w:t>Deletis</w:t>
      </w:r>
      <w:proofErr w:type="spellEnd"/>
      <w:r w:rsidRPr="00B16AE7">
        <w:rPr>
          <w:rFonts w:eastAsia="Times New Roman" w:cs="Times New Roman"/>
          <w:color w:val="000000"/>
          <w:sz w:val="22"/>
          <w:szCs w:val="22"/>
        </w:rPr>
        <w:t xml:space="preserve"> bio je istaknuti hrvatski neurofiziolog rođen u Tuzli. Njegov obitelj potječe iz Starog Grada gdje se njegov djed doselio 1910. godine. Vedran je započeo sv</w:t>
      </w:r>
      <w:r w:rsidR="00B16AE7" w:rsidRPr="00B16AE7">
        <w:rPr>
          <w:rFonts w:eastAsia="Times New Roman" w:cs="Times New Roman"/>
          <w:color w:val="000000"/>
          <w:sz w:val="22"/>
          <w:szCs w:val="22"/>
        </w:rPr>
        <w:t>oju</w:t>
      </w:r>
      <w:r w:rsidRPr="00B16AE7">
        <w:rPr>
          <w:rFonts w:eastAsia="Times New Roman" w:cs="Times New Roman"/>
          <w:color w:val="000000"/>
          <w:sz w:val="22"/>
          <w:szCs w:val="22"/>
        </w:rPr>
        <w:t xml:space="preserve"> karijeru kao neurolog u Sarajevu, a nakon </w:t>
      </w:r>
      <w:r w:rsidR="00691CAC" w:rsidRPr="00B16AE7">
        <w:rPr>
          <w:rFonts w:eastAsia="Times New Roman" w:cs="Times New Roman"/>
          <w:color w:val="000000"/>
          <w:sz w:val="22"/>
          <w:szCs w:val="22"/>
        </w:rPr>
        <w:t xml:space="preserve">dolaska </w:t>
      </w:r>
      <w:r w:rsidRPr="00B16AE7">
        <w:rPr>
          <w:rFonts w:eastAsia="Times New Roman" w:cs="Times New Roman"/>
          <w:color w:val="000000"/>
          <w:sz w:val="22"/>
          <w:szCs w:val="22"/>
        </w:rPr>
        <w:t xml:space="preserve">u </w:t>
      </w:r>
      <w:r w:rsidR="00B16AE7" w:rsidRPr="00B16AE7">
        <w:rPr>
          <w:rFonts w:eastAsia="Times New Roman" w:cs="Times New Roman"/>
          <w:color w:val="000000"/>
          <w:sz w:val="22"/>
          <w:szCs w:val="22"/>
        </w:rPr>
        <w:t>SAD</w:t>
      </w:r>
      <w:r w:rsidRPr="00B16AE7">
        <w:rPr>
          <w:rFonts w:eastAsia="Times New Roman" w:cs="Times New Roman"/>
          <w:color w:val="000000"/>
          <w:sz w:val="22"/>
          <w:szCs w:val="22"/>
        </w:rPr>
        <w:t xml:space="preserve"> stekao je doktorat iz kliničke </w:t>
      </w:r>
      <w:r w:rsidR="00691CAC" w:rsidRPr="00B16AE7">
        <w:rPr>
          <w:rFonts w:eastAsia="Times New Roman" w:cs="Times New Roman"/>
          <w:color w:val="000000"/>
          <w:sz w:val="22"/>
          <w:szCs w:val="22"/>
        </w:rPr>
        <w:t>neurofiziologije</w:t>
      </w:r>
      <w:r w:rsidRPr="00B16AE7">
        <w:rPr>
          <w:rFonts w:eastAsia="Times New Roman" w:cs="Times New Roman"/>
          <w:color w:val="000000"/>
          <w:sz w:val="22"/>
          <w:szCs w:val="22"/>
        </w:rPr>
        <w:t xml:space="preserve">. Osnovao je Međunarodno društvo za </w:t>
      </w:r>
      <w:proofErr w:type="spellStart"/>
      <w:r w:rsidRPr="00B16AE7">
        <w:rPr>
          <w:rFonts w:eastAsia="Times New Roman" w:cs="Times New Roman"/>
          <w:color w:val="000000"/>
          <w:sz w:val="22"/>
          <w:szCs w:val="22"/>
        </w:rPr>
        <w:t>intraoperativnu</w:t>
      </w:r>
      <w:proofErr w:type="spellEnd"/>
      <w:r w:rsidRPr="00B16AE7">
        <w:rPr>
          <w:rFonts w:eastAsia="Times New Roman" w:cs="Times New Roman"/>
          <w:color w:val="000000"/>
          <w:sz w:val="22"/>
          <w:szCs w:val="22"/>
        </w:rPr>
        <w:t xml:space="preserve"> </w:t>
      </w:r>
      <w:r w:rsidR="00691CAC" w:rsidRPr="00B16AE7">
        <w:rPr>
          <w:rFonts w:eastAsia="Times New Roman" w:cs="Times New Roman"/>
          <w:color w:val="000000"/>
          <w:sz w:val="22"/>
          <w:szCs w:val="22"/>
        </w:rPr>
        <w:t>neurofiziologiju</w:t>
      </w:r>
      <w:r w:rsidRPr="00B16AE7">
        <w:rPr>
          <w:rFonts w:eastAsia="Times New Roman" w:cs="Times New Roman"/>
          <w:color w:val="000000"/>
          <w:sz w:val="22"/>
          <w:szCs w:val="22"/>
        </w:rPr>
        <w:t xml:space="preserve"> ICN i bio njegov prvi </w:t>
      </w:r>
      <w:r w:rsidR="00691CAC" w:rsidRPr="00B16AE7">
        <w:rPr>
          <w:rFonts w:eastAsia="Times New Roman" w:cs="Times New Roman"/>
          <w:color w:val="000000"/>
          <w:sz w:val="22"/>
          <w:szCs w:val="22"/>
        </w:rPr>
        <w:t>predsjednik</w:t>
      </w:r>
      <w:r w:rsidRPr="00B16AE7">
        <w:rPr>
          <w:rFonts w:eastAsia="Times New Roman" w:cs="Times New Roman"/>
          <w:color w:val="000000"/>
          <w:sz w:val="22"/>
          <w:szCs w:val="22"/>
        </w:rPr>
        <w:t>.</w:t>
      </w:r>
    </w:p>
    <w:p w14:paraId="6A45BB91" w14:textId="7C362BCD" w:rsidR="00AD3FA0" w:rsidRPr="00B16AE7" w:rsidRDefault="00AD3FA0" w:rsidP="00AD3FA0">
      <w:pPr>
        <w:jc w:val="both"/>
        <w:rPr>
          <w:rFonts w:eastAsia="Times New Roman" w:cs="Times New Roman"/>
          <w:color w:val="000000"/>
          <w:sz w:val="22"/>
          <w:szCs w:val="22"/>
        </w:rPr>
      </w:pPr>
      <w:r w:rsidRPr="00B16AE7">
        <w:rPr>
          <w:rFonts w:eastAsia="Times New Roman" w:cs="Times New Roman"/>
          <w:color w:val="000000"/>
          <w:sz w:val="22"/>
          <w:szCs w:val="22"/>
        </w:rPr>
        <w:t xml:space="preserve">Tijekom svoje karijere objavio je preko 100 radova posvećenih </w:t>
      </w:r>
      <w:r w:rsidR="00691CAC" w:rsidRPr="00B16AE7">
        <w:rPr>
          <w:rFonts w:eastAsia="Times New Roman" w:cs="Times New Roman"/>
          <w:color w:val="000000"/>
          <w:sz w:val="22"/>
          <w:szCs w:val="22"/>
        </w:rPr>
        <w:t>neurofiziologiji</w:t>
      </w:r>
      <w:r w:rsidRPr="00B16AE7">
        <w:rPr>
          <w:rFonts w:eastAsia="Times New Roman" w:cs="Times New Roman"/>
          <w:color w:val="000000"/>
          <w:sz w:val="22"/>
          <w:szCs w:val="22"/>
        </w:rPr>
        <w:t xml:space="preserve">. Povratkom u </w:t>
      </w:r>
      <w:r w:rsidR="00691CAC" w:rsidRPr="00B16AE7">
        <w:rPr>
          <w:rFonts w:eastAsia="Times New Roman" w:cs="Times New Roman"/>
          <w:color w:val="000000"/>
          <w:sz w:val="22"/>
          <w:szCs w:val="22"/>
        </w:rPr>
        <w:t>S</w:t>
      </w:r>
      <w:r w:rsidRPr="00B16AE7">
        <w:rPr>
          <w:rFonts w:eastAsia="Times New Roman" w:cs="Times New Roman"/>
          <w:color w:val="000000"/>
          <w:sz w:val="22"/>
          <w:szCs w:val="22"/>
        </w:rPr>
        <w:t xml:space="preserve">tari </w:t>
      </w:r>
      <w:r w:rsidR="00691CAC" w:rsidRPr="00B16AE7">
        <w:rPr>
          <w:rFonts w:eastAsia="Times New Roman" w:cs="Times New Roman"/>
          <w:color w:val="000000"/>
          <w:sz w:val="22"/>
          <w:szCs w:val="22"/>
        </w:rPr>
        <w:t>G</w:t>
      </w:r>
      <w:r w:rsidRPr="00B16AE7">
        <w:rPr>
          <w:rFonts w:eastAsia="Times New Roman" w:cs="Times New Roman"/>
          <w:color w:val="000000"/>
          <w:sz w:val="22"/>
          <w:szCs w:val="22"/>
        </w:rPr>
        <w:t xml:space="preserve">rad obnašao je </w:t>
      </w:r>
      <w:r w:rsidR="00691CAC" w:rsidRPr="00B16AE7">
        <w:rPr>
          <w:rFonts w:eastAsia="Times New Roman" w:cs="Times New Roman"/>
          <w:color w:val="000000"/>
          <w:sz w:val="22"/>
          <w:szCs w:val="22"/>
        </w:rPr>
        <w:t>dužnost</w:t>
      </w:r>
      <w:r w:rsidRPr="00B16AE7">
        <w:rPr>
          <w:rFonts w:eastAsia="Times New Roman" w:cs="Times New Roman"/>
          <w:color w:val="000000"/>
          <w:sz w:val="22"/>
          <w:szCs w:val="22"/>
        </w:rPr>
        <w:t xml:space="preserve"> </w:t>
      </w:r>
      <w:r w:rsidR="00691CAC" w:rsidRPr="00B16AE7">
        <w:rPr>
          <w:rFonts w:eastAsia="Times New Roman" w:cs="Times New Roman"/>
          <w:color w:val="000000"/>
          <w:sz w:val="22"/>
          <w:szCs w:val="22"/>
        </w:rPr>
        <w:t>zamjenika</w:t>
      </w:r>
      <w:r w:rsidRPr="00B16AE7">
        <w:rPr>
          <w:rFonts w:eastAsia="Times New Roman" w:cs="Times New Roman"/>
          <w:color w:val="000000"/>
          <w:sz w:val="22"/>
          <w:szCs w:val="22"/>
        </w:rPr>
        <w:t xml:space="preserve"> </w:t>
      </w:r>
      <w:r w:rsidR="00691CAC" w:rsidRPr="00B16AE7">
        <w:rPr>
          <w:rFonts w:eastAsia="Times New Roman" w:cs="Times New Roman"/>
          <w:color w:val="000000"/>
          <w:sz w:val="22"/>
          <w:szCs w:val="22"/>
        </w:rPr>
        <w:t>gradonačelnika</w:t>
      </w:r>
      <w:r w:rsidRPr="00B16AE7">
        <w:rPr>
          <w:rFonts w:eastAsia="Times New Roman" w:cs="Times New Roman"/>
          <w:color w:val="000000"/>
          <w:sz w:val="22"/>
          <w:szCs w:val="22"/>
        </w:rPr>
        <w:t xml:space="preserve">, također nastavio svoj značajni rad na </w:t>
      </w:r>
      <w:r w:rsidR="00691CAC" w:rsidRPr="00B16AE7">
        <w:rPr>
          <w:rFonts w:eastAsia="Times New Roman" w:cs="Times New Roman"/>
          <w:color w:val="000000"/>
          <w:sz w:val="22"/>
          <w:szCs w:val="22"/>
        </w:rPr>
        <w:t>M</w:t>
      </w:r>
      <w:r w:rsidRPr="00B16AE7">
        <w:rPr>
          <w:rFonts w:eastAsia="Times New Roman" w:cs="Times New Roman"/>
          <w:color w:val="000000"/>
          <w:sz w:val="22"/>
          <w:szCs w:val="22"/>
        </w:rPr>
        <w:t>edicinskom fakultetu u Splitu te kao vanjski suradnik u kliničkoj bolnici Dubrava. Zajednički radom sa kolegama ostvario</w:t>
      </w:r>
      <w:r w:rsidR="00B16AE7" w:rsidRPr="00B16AE7">
        <w:rPr>
          <w:rFonts w:eastAsia="Times New Roman" w:cs="Times New Roman"/>
          <w:color w:val="000000"/>
          <w:sz w:val="22"/>
          <w:szCs w:val="22"/>
        </w:rPr>
        <w:t xml:space="preserve"> je</w:t>
      </w:r>
      <w:r w:rsidRPr="00B16AE7">
        <w:rPr>
          <w:rFonts w:eastAsia="Times New Roman" w:cs="Times New Roman"/>
          <w:color w:val="000000"/>
          <w:sz w:val="22"/>
          <w:szCs w:val="22"/>
        </w:rPr>
        <w:t xml:space="preserve"> značajan napredak u liječenju pacijenata u komi primjenom duboke mozgovne stimulacije.</w:t>
      </w:r>
    </w:p>
    <w:p w14:paraId="1B350ACF" w14:textId="77777777" w:rsidR="00691CAC" w:rsidRPr="00B16AE7" w:rsidRDefault="00AD3FA0" w:rsidP="00AD3FA0">
      <w:pPr>
        <w:jc w:val="both"/>
        <w:rPr>
          <w:rFonts w:eastAsia="Times New Roman" w:cs="Times New Roman"/>
          <w:color w:val="000000"/>
          <w:sz w:val="22"/>
          <w:szCs w:val="22"/>
        </w:rPr>
      </w:pPr>
      <w:r w:rsidRPr="00B16AE7">
        <w:rPr>
          <w:rFonts w:eastAsia="Times New Roman" w:cs="Times New Roman"/>
          <w:color w:val="000000"/>
          <w:sz w:val="22"/>
          <w:szCs w:val="22"/>
        </w:rPr>
        <w:t xml:space="preserve">Ovaj zahvat bio je pionir u takvom načinu liječenja u Hrvatskoj i </w:t>
      </w:r>
      <w:r w:rsidR="00691CAC" w:rsidRPr="00B16AE7">
        <w:rPr>
          <w:rFonts w:eastAsia="Times New Roman" w:cs="Times New Roman"/>
          <w:color w:val="000000"/>
          <w:sz w:val="22"/>
          <w:szCs w:val="22"/>
        </w:rPr>
        <w:t>Japanu</w:t>
      </w:r>
      <w:r w:rsidRPr="00B16AE7">
        <w:rPr>
          <w:rFonts w:eastAsia="Times New Roman" w:cs="Times New Roman"/>
          <w:color w:val="000000"/>
          <w:sz w:val="22"/>
          <w:szCs w:val="22"/>
        </w:rPr>
        <w:t xml:space="preserve">, što je rezultiralo dobivanjem nagrade Ponos Hrvatske 2011. godine. </w:t>
      </w:r>
    </w:p>
    <w:p w14:paraId="374137AF" w14:textId="484CF327" w:rsidR="00AD3FA0" w:rsidRDefault="00AD3FA0" w:rsidP="00AD3FA0">
      <w:pPr>
        <w:jc w:val="both"/>
        <w:rPr>
          <w:rFonts w:eastAsia="Times New Roman" w:cs="Times New Roman"/>
          <w:color w:val="000000"/>
          <w:sz w:val="22"/>
          <w:szCs w:val="22"/>
        </w:rPr>
      </w:pPr>
      <w:r w:rsidRPr="00B16AE7">
        <w:rPr>
          <w:rFonts w:eastAsia="Times New Roman" w:cs="Times New Roman"/>
          <w:color w:val="000000"/>
          <w:sz w:val="22"/>
          <w:szCs w:val="22"/>
        </w:rPr>
        <w:lastRenderedPageBreak/>
        <w:t>2024.</w:t>
      </w:r>
      <w:r w:rsidR="00691CAC" w:rsidRPr="00B16AE7">
        <w:rPr>
          <w:rFonts w:eastAsia="Times New Roman" w:cs="Times New Roman"/>
          <w:color w:val="000000"/>
          <w:sz w:val="22"/>
          <w:szCs w:val="22"/>
        </w:rPr>
        <w:t xml:space="preserve"> </w:t>
      </w:r>
      <w:r w:rsidRPr="00B16AE7">
        <w:rPr>
          <w:rFonts w:eastAsia="Times New Roman" w:cs="Times New Roman"/>
          <w:color w:val="000000"/>
          <w:sz w:val="22"/>
          <w:szCs w:val="22"/>
        </w:rPr>
        <w:t>godin</w:t>
      </w:r>
      <w:r w:rsidR="00691CAC" w:rsidRPr="00B16AE7">
        <w:rPr>
          <w:rFonts w:eastAsia="Times New Roman" w:cs="Times New Roman"/>
          <w:color w:val="000000"/>
          <w:sz w:val="22"/>
          <w:szCs w:val="22"/>
        </w:rPr>
        <w:t>e</w:t>
      </w:r>
      <w:r w:rsidRPr="00B16AE7">
        <w:rPr>
          <w:rFonts w:eastAsia="Times New Roman" w:cs="Times New Roman"/>
          <w:color w:val="000000"/>
          <w:sz w:val="22"/>
          <w:szCs w:val="22"/>
        </w:rPr>
        <w:t xml:space="preserve"> u Barcelonu u sklopu ICN-a upriličena je nagrada u čast profesora doktora Vedrana </w:t>
      </w:r>
      <w:proofErr w:type="spellStart"/>
      <w:r w:rsidRPr="00B16AE7">
        <w:rPr>
          <w:rFonts w:eastAsia="Times New Roman" w:cs="Times New Roman"/>
          <w:color w:val="000000"/>
          <w:sz w:val="22"/>
          <w:szCs w:val="22"/>
        </w:rPr>
        <w:t>Deletisa</w:t>
      </w:r>
      <w:proofErr w:type="spellEnd"/>
      <w:r w:rsidRPr="00B16AE7">
        <w:rPr>
          <w:rFonts w:eastAsia="Times New Roman" w:cs="Times New Roman"/>
          <w:color w:val="000000"/>
          <w:sz w:val="22"/>
          <w:szCs w:val="22"/>
        </w:rPr>
        <w:t>, či</w:t>
      </w:r>
      <w:r w:rsidR="00691CAC" w:rsidRPr="00B16AE7">
        <w:rPr>
          <w:rFonts w:eastAsia="Times New Roman" w:cs="Times New Roman"/>
          <w:color w:val="000000"/>
          <w:sz w:val="22"/>
          <w:szCs w:val="22"/>
        </w:rPr>
        <w:t>m</w:t>
      </w:r>
      <w:r w:rsidRPr="00B16AE7">
        <w:rPr>
          <w:rFonts w:eastAsia="Times New Roman" w:cs="Times New Roman"/>
          <w:color w:val="000000"/>
          <w:sz w:val="22"/>
          <w:szCs w:val="22"/>
        </w:rPr>
        <w:t>e</w:t>
      </w:r>
      <w:r w:rsidR="00B16AE7" w:rsidRPr="00B16AE7">
        <w:rPr>
          <w:rFonts w:eastAsia="Times New Roman" w:cs="Times New Roman"/>
          <w:color w:val="000000"/>
          <w:sz w:val="22"/>
          <w:szCs w:val="22"/>
        </w:rPr>
        <w:t xml:space="preserve"> </w:t>
      </w:r>
      <w:r w:rsidRPr="00B16AE7">
        <w:rPr>
          <w:rFonts w:eastAsia="Times New Roman" w:cs="Times New Roman"/>
          <w:color w:val="000000"/>
          <w:sz w:val="22"/>
          <w:szCs w:val="22"/>
        </w:rPr>
        <w:t xml:space="preserve">se odaje priznanje njegovom značajnom </w:t>
      </w:r>
      <w:r w:rsidR="00691CAC" w:rsidRPr="00B16AE7">
        <w:rPr>
          <w:rFonts w:eastAsia="Times New Roman" w:cs="Times New Roman"/>
          <w:color w:val="000000"/>
          <w:sz w:val="22"/>
          <w:szCs w:val="22"/>
        </w:rPr>
        <w:t>doprinosu</w:t>
      </w:r>
      <w:r w:rsidRPr="00B16AE7">
        <w:rPr>
          <w:rFonts w:eastAsia="Times New Roman" w:cs="Times New Roman"/>
          <w:color w:val="000000"/>
          <w:sz w:val="22"/>
          <w:szCs w:val="22"/>
        </w:rPr>
        <w:t xml:space="preserve"> u ovoj medicinskoj disciplini. Vedran </w:t>
      </w:r>
      <w:proofErr w:type="spellStart"/>
      <w:r w:rsidRPr="00B16AE7">
        <w:rPr>
          <w:rFonts w:eastAsia="Times New Roman" w:cs="Times New Roman"/>
          <w:color w:val="000000"/>
          <w:sz w:val="22"/>
          <w:szCs w:val="22"/>
        </w:rPr>
        <w:t>Deletis</w:t>
      </w:r>
      <w:proofErr w:type="spellEnd"/>
      <w:r w:rsidRPr="00B16AE7">
        <w:rPr>
          <w:rFonts w:eastAsia="Times New Roman" w:cs="Times New Roman"/>
          <w:color w:val="000000"/>
          <w:sz w:val="22"/>
          <w:szCs w:val="22"/>
        </w:rPr>
        <w:t xml:space="preserve"> premin</w:t>
      </w:r>
      <w:r w:rsidR="00691CAC" w:rsidRPr="00B16AE7">
        <w:rPr>
          <w:rFonts w:eastAsia="Times New Roman" w:cs="Times New Roman"/>
          <w:color w:val="000000"/>
          <w:sz w:val="22"/>
          <w:szCs w:val="22"/>
        </w:rPr>
        <w:t>uo</w:t>
      </w:r>
      <w:r w:rsidRPr="00B16AE7">
        <w:rPr>
          <w:rFonts w:eastAsia="Times New Roman" w:cs="Times New Roman"/>
          <w:color w:val="000000"/>
          <w:sz w:val="22"/>
          <w:szCs w:val="22"/>
        </w:rPr>
        <w:t xml:space="preserve"> 12. </w:t>
      </w:r>
      <w:r w:rsidR="00B16AE7" w:rsidRPr="00B16AE7">
        <w:rPr>
          <w:rFonts w:eastAsia="Times New Roman" w:cs="Times New Roman"/>
          <w:color w:val="000000"/>
          <w:sz w:val="22"/>
          <w:szCs w:val="22"/>
        </w:rPr>
        <w:t>rujna</w:t>
      </w:r>
      <w:r w:rsidRPr="00B16AE7">
        <w:rPr>
          <w:rFonts w:eastAsia="Times New Roman" w:cs="Times New Roman"/>
          <w:color w:val="000000"/>
          <w:sz w:val="22"/>
          <w:szCs w:val="22"/>
        </w:rPr>
        <w:t xml:space="preserve"> 2023.</w:t>
      </w:r>
      <w:r w:rsidR="00691CAC" w:rsidRPr="00B16AE7">
        <w:rPr>
          <w:rFonts w:eastAsia="Times New Roman" w:cs="Times New Roman"/>
          <w:color w:val="000000"/>
          <w:sz w:val="22"/>
          <w:szCs w:val="22"/>
        </w:rPr>
        <w:t xml:space="preserve"> </w:t>
      </w:r>
      <w:r w:rsidRPr="00B16AE7">
        <w:rPr>
          <w:rFonts w:eastAsia="Times New Roman" w:cs="Times New Roman"/>
          <w:color w:val="000000"/>
          <w:sz w:val="22"/>
          <w:szCs w:val="22"/>
        </w:rPr>
        <w:t>godin</w:t>
      </w:r>
      <w:r w:rsidR="00691CAC" w:rsidRPr="00B16AE7">
        <w:rPr>
          <w:rFonts w:eastAsia="Times New Roman" w:cs="Times New Roman"/>
          <w:color w:val="000000"/>
          <w:sz w:val="22"/>
          <w:szCs w:val="22"/>
        </w:rPr>
        <w:t>e</w:t>
      </w:r>
      <w:r w:rsidRPr="00B16AE7">
        <w:rPr>
          <w:rFonts w:eastAsia="Times New Roman" w:cs="Times New Roman"/>
          <w:color w:val="000000"/>
          <w:sz w:val="22"/>
          <w:szCs w:val="22"/>
        </w:rPr>
        <w:t xml:space="preserve"> u Starom </w:t>
      </w:r>
      <w:r w:rsidR="00691CAC" w:rsidRPr="00B16AE7">
        <w:rPr>
          <w:rFonts w:eastAsia="Times New Roman" w:cs="Times New Roman"/>
          <w:color w:val="000000"/>
          <w:sz w:val="22"/>
          <w:szCs w:val="22"/>
        </w:rPr>
        <w:t>G</w:t>
      </w:r>
      <w:r w:rsidRPr="00B16AE7">
        <w:rPr>
          <w:rFonts w:eastAsia="Times New Roman" w:cs="Times New Roman"/>
          <w:color w:val="000000"/>
          <w:sz w:val="22"/>
          <w:szCs w:val="22"/>
        </w:rPr>
        <w:t xml:space="preserve">radu. Izniman životni i profesionalni put je prekinut u mjestu u kojem je u biti </w:t>
      </w:r>
      <w:r w:rsidR="00691CAC" w:rsidRPr="00B16AE7">
        <w:rPr>
          <w:rFonts w:eastAsia="Times New Roman" w:cs="Times New Roman"/>
          <w:color w:val="000000"/>
          <w:sz w:val="22"/>
          <w:szCs w:val="22"/>
        </w:rPr>
        <w:t>nesebično</w:t>
      </w:r>
      <w:r w:rsidRPr="00B16AE7">
        <w:rPr>
          <w:rFonts w:eastAsia="Times New Roman" w:cs="Times New Roman"/>
          <w:color w:val="000000"/>
          <w:sz w:val="22"/>
          <w:szCs w:val="22"/>
        </w:rPr>
        <w:t xml:space="preserve"> i do kraja bio posvećen. Uvijek spremam pomoć svakom naš</w:t>
      </w:r>
      <w:r w:rsidR="00B16AE7" w:rsidRPr="00B16AE7">
        <w:rPr>
          <w:rFonts w:eastAsia="Times New Roman" w:cs="Times New Roman"/>
          <w:color w:val="000000"/>
          <w:sz w:val="22"/>
          <w:szCs w:val="22"/>
        </w:rPr>
        <w:t>em</w:t>
      </w:r>
      <w:r w:rsidRPr="00B16AE7">
        <w:rPr>
          <w:rFonts w:eastAsia="Times New Roman" w:cs="Times New Roman"/>
          <w:color w:val="000000"/>
          <w:sz w:val="22"/>
          <w:szCs w:val="22"/>
        </w:rPr>
        <w:t xml:space="preserve"> </w:t>
      </w:r>
      <w:r w:rsidR="00691CAC" w:rsidRPr="00B16AE7">
        <w:rPr>
          <w:rFonts w:eastAsia="Times New Roman" w:cs="Times New Roman"/>
          <w:color w:val="000000"/>
          <w:sz w:val="22"/>
          <w:szCs w:val="22"/>
        </w:rPr>
        <w:t>sugrađaninu</w:t>
      </w:r>
      <w:r w:rsidRPr="00B16AE7">
        <w:rPr>
          <w:rFonts w:eastAsia="Times New Roman" w:cs="Times New Roman"/>
          <w:color w:val="000000"/>
          <w:sz w:val="22"/>
          <w:szCs w:val="22"/>
        </w:rPr>
        <w:t xml:space="preserve"> i u njihovo ime </w:t>
      </w:r>
      <w:r w:rsidR="00B16AE7" w:rsidRPr="00B16AE7">
        <w:rPr>
          <w:rFonts w:eastAsia="Times New Roman" w:cs="Times New Roman"/>
          <w:color w:val="000000"/>
          <w:sz w:val="22"/>
          <w:szCs w:val="22"/>
        </w:rPr>
        <w:t xml:space="preserve">i u ime </w:t>
      </w:r>
      <w:r w:rsidR="00691CAC" w:rsidRPr="00B16AE7">
        <w:rPr>
          <w:rFonts w:eastAsia="Times New Roman" w:cs="Times New Roman"/>
          <w:color w:val="000000"/>
          <w:sz w:val="22"/>
          <w:szCs w:val="22"/>
        </w:rPr>
        <w:t>G</w:t>
      </w:r>
      <w:r w:rsidRPr="00B16AE7">
        <w:rPr>
          <w:rFonts w:eastAsia="Times New Roman" w:cs="Times New Roman"/>
          <w:color w:val="000000"/>
          <w:sz w:val="22"/>
          <w:szCs w:val="22"/>
        </w:rPr>
        <w:t>rada Starog</w:t>
      </w:r>
      <w:r w:rsidR="00691CAC" w:rsidRPr="00B16AE7">
        <w:rPr>
          <w:rFonts w:eastAsia="Times New Roman" w:cs="Times New Roman"/>
          <w:color w:val="000000"/>
          <w:sz w:val="22"/>
          <w:szCs w:val="22"/>
        </w:rPr>
        <w:t>a</w:t>
      </w:r>
      <w:r w:rsidRPr="00B16AE7">
        <w:rPr>
          <w:rFonts w:eastAsia="Times New Roman" w:cs="Times New Roman"/>
          <w:color w:val="000000"/>
          <w:sz w:val="22"/>
          <w:szCs w:val="22"/>
        </w:rPr>
        <w:t xml:space="preserve"> </w:t>
      </w:r>
      <w:r w:rsidR="00691CAC" w:rsidRPr="00B16AE7">
        <w:rPr>
          <w:rFonts w:eastAsia="Times New Roman" w:cs="Times New Roman"/>
          <w:color w:val="000000"/>
          <w:sz w:val="22"/>
          <w:szCs w:val="22"/>
        </w:rPr>
        <w:t>G</w:t>
      </w:r>
      <w:r w:rsidRPr="00B16AE7">
        <w:rPr>
          <w:rFonts w:eastAsia="Times New Roman" w:cs="Times New Roman"/>
          <w:color w:val="000000"/>
          <w:sz w:val="22"/>
          <w:szCs w:val="22"/>
        </w:rPr>
        <w:t>rada</w:t>
      </w:r>
      <w:r w:rsidR="00B16AE7" w:rsidRPr="00B16AE7">
        <w:rPr>
          <w:rFonts w:eastAsia="Times New Roman" w:cs="Times New Roman"/>
          <w:color w:val="000000"/>
          <w:sz w:val="22"/>
          <w:szCs w:val="22"/>
        </w:rPr>
        <w:t xml:space="preserve"> o</w:t>
      </w:r>
      <w:r w:rsidRPr="00B16AE7">
        <w:rPr>
          <w:rFonts w:eastAsia="Times New Roman" w:cs="Times New Roman"/>
          <w:color w:val="000000"/>
          <w:sz w:val="22"/>
          <w:szCs w:val="22"/>
        </w:rPr>
        <w:t xml:space="preserve">vim činom odajemo trajnu počasti </w:t>
      </w:r>
      <w:r w:rsidR="00691CAC" w:rsidRPr="00B16AE7">
        <w:rPr>
          <w:rFonts w:eastAsia="Times New Roman" w:cs="Times New Roman"/>
          <w:color w:val="000000"/>
          <w:sz w:val="22"/>
          <w:szCs w:val="22"/>
        </w:rPr>
        <w:t xml:space="preserve">i </w:t>
      </w:r>
      <w:r w:rsidRPr="00B16AE7">
        <w:rPr>
          <w:rFonts w:eastAsia="Times New Roman" w:cs="Times New Roman"/>
          <w:color w:val="000000"/>
          <w:sz w:val="22"/>
          <w:szCs w:val="22"/>
        </w:rPr>
        <w:t xml:space="preserve">zahvalnost doktoru Vedranu </w:t>
      </w:r>
      <w:proofErr w:type="spellStart"/>
      <w:r w:rsidRPr="00B16AE7">
        <w:rPr>
          <w:rFonts w:eastAsia="Times New Roman" w:cs="Times New Roman"/>
          <w:color w:val="000000"/>
          <w:sz w:val="22"/>
          <w:szCs w:val="22"/>
        </w:rPr>
        <w:t>Deletisu</w:t>
      </w:r>
      <w:proofErr w:type="spellEnd"/>
      <w:r w:rsidRPr="00B16AE7">
        <w:rPr>
          <w:rFonts w:eastAsia="Times New Roman" w:cs="Times New Roman"/>
          <w:color w:val="000000"/>
          <w:sz w:val="22"/>
          <w:szCs w:val="22"/>
        </w:rPr>
        <w:t>.</w:t>
      </w:r>
    </w:p>
    <w:p w14:paraId="4B18FA48" w14:textId="18467134" w:rsidR="00B16AE7" w:rsidRDefault="00B16AE7" w:rsidP="00AD3FA0">
      <w:pPr>
        <w:jc w:val="both"/>
        <w:rPr>
          <w:rFonts w:eastAsia="Times New Roman" w:cs="Times New Roman"/>
          <w:color w:val="000000"/>
          <w:sz w:val="22"/>
          <w:szCs w:val="22"/>
        </w:rPr>
      </w:pPr>
    </w:p>
    <w:p w14:paraId="61719195" w14:textId="29F37650" w:rsidR="00B16AE7" w:rsidRDefault="00B16AE7" w:rsidP="00AD3FA0">
      <w:pPr>
        <w:jc w:val="both"/>
        <w:rPr>
          <w:rFonts w:eastAsia="Times New Roman" w:cs="Times New Roman"/>
          <w:color w:val="000000"/>
          <w:sz w:val="22"/>
          <w:szCs w:val="22"/>
        </w:rPr>
      </w:pPr>
      <w:r>
        <w:rPr>
          <w:rFonts w:eastAsia="Times New Roman" w:cs="Times New Roman"/>
          <w:color w:val="000000"/>
          <w:sz w:val="22"/>
          <w:szCs w:val="22"/>
        </w:rPr>
        <w:t xml:space="preserve">Predsjednik daje riječ Pročelniku koji predlaže tekst najavljenog amandmana kojim bi članak 2. postao članak 3. i u članku 2. dodaje se tekst:  </w:t>
      </w:r>
      <w:r w:rsidR="00921FC0" w:rsidRPr="00921FC0">
        <w:rPr>
          <w:rFonts w:eastAsia="Times New Roman" w:cs="Times New Roman"/>
          <w:color w:val="000000"/>
          <w:sz w:val="22"/>
          <w:szCs w:val="22"/>
        </w:rPr>
        <w:t>Sastavni dio ove Odluke je službena podloga iz registra prostornih jedinica na kojoj su prikazana imena naselja, ulica i trgova u mjerilu 1:1000 od 26.03.2025. godine</w:t>
      </w:r>
      <w:r w:rsidR="00921FC0">
        <w:rPr>
          <w:rFonts w:eastAsia="Times New Roman" w:cs="Times New Roman"/>
          <w:color w:val="000000"/>
          <w:sz w:val="22"/>
          <w:szCs w:val="22"/>
        </w:rPr>
        <w:t>.</w:t>
      </w:r>
    </w:p>
    <w:p w14:paraId="7C0EA4A4" w14:textId="58CF0FA7" w:rsidR="00921FC0" w:rsidRDefault="00921FC0" w:rsidP="00AD3FA0">
      <w:pPr>
        <w:jc w:val="both"/>
        <w:rPr>
          <w:rFonts w:eastAsia="Times New Roman" w:cs="Times New Roman"/>
          <w:color w:val="000000"/>
          <w:sz w:val="22"/>
          <w:szCs w:val="22"/>
        </w:rPr>
      </w:pPr>
    </w:p>
    <w:p w14:paraId="1A985F0C" w14:textId="2442B030" w:rsidR="00921FC0" w:rsidRDefault="00921FC0" w:rsidP="00AD3FA0">
      <w:pPr>
        <w:jc w:val="both"/>
        <w:rPr>
          <w:rFonts w:eastAsia="Times New Roman" w:cs="Times New Roman"/>
          <w:color w:val="000000"/>
          <w:sz w:val="22"/>
          <w:szCs w:val="22"/>
        </w:rPr>
      </w:pPr>
      <w:r>
        <w:rPr>
          <w:rFonts w:eastAsia="Times New Roman" w:cs="Times New Roman"/>
          <w:color w:val="000000"/>
          <w:sz w:val="22"/>
          <w:szCs w:val="22"/>
        </w:rPr>
        <w:t>Gradonačelnik dodaje da će Grad financirati zamjenu osobnih iskaznica građanima koji imaju prebivalište na adresama u navedenoj ulici.</w:t>
      </w:r>
    </w:p>
    <w:p w14:paraId="2D6DF0CA" w14:textId="6DBB3691" w:rsidR="00921FC0" w:rsidRDefault="00921FC0" w:rsidP="00AD3FA0">
      <w:pPr>
        <w:jc w:val="both"/>
        <w:rPr>
          <w:rFonts w:eastAsia="Times New Roman" w:cs="Times New Roman"/>
          <w:color w:val="000000"/>
          <w:sz w:val="22"/>
          <w:szCs w:val="22"/>
        </w:rPr>
      </w:pPr>
    </w:p>
    <w:p w14:paraId="3EC75385" w14:textId="1FE87EA0" w:rsidR="00AD3FA0" w:rsidRDefault="00921FC0" w:rsidP="00A503B1">
      <w:pPr>
        <w:jc w:val="both"/>
        <w:rPr>
          <w:rFonts w:eastAsia="Times New Roman" w:cs="Times New Roman"/>
          <w:color w:val="000000"/>
          <w:sz w:val="22"/>
          <w:szCs w:val="22"/>
        </w:rPr>
      </w:pPr>
      <w:r w:rsidRPr="00921FC0">
        <w:rPr>
          <w:rFonts w:eastAsia="Times New Roman" w:cs="Times New Roman"/>
          <w:color w:val="000000"/>
          <w:sz w:val="22"/>
          <w:szCs w:val="22"/>
        </w:rPr>
        <w:t xml:space="preserve">Kako nije bilo prijava za raspravu Predsjednik zatvara istu te </w:t>
      </w:r>
      <w:r w:rsidR="00A503B1">
        <w:rPr>
          <w:rFonts w:eastAsia="Times New Roman" w:cs="Times New Roman"/>
          <w:color w:val="000000"/>
          <w:sz w:val="22"/>
          <w:szCs w:val="22"/>
        </w:rPr>
        <w:t>konstatira da predloženi amandman postaje sastavni dio prijedloga. S</w:t>
      </w:r>
      <w:r w:rsidRPr="00921FC0">
        <w:rPr>
          <w:rFonts w:eastAsia="Times New Roman" w:cs="Times New Roman"/>
          <w:color w:val="000000"/>
          <w:sz w:val="22"/>
          <w:szCs w:val="22"/>
        </w:rPr>
        <w:t>tavlja na glasanje</w:t>
      </w:r>
      <w:r w:rsidR="00A503B1">
        <w:rPr>
          <w:rFonts w:eastAsia="Times New Roman" w:cs="Times New Roman"/>
          <w:color w:val="000000"/>
          <w:sz w:val="22"/>
          <w:szCs w:val="22"/>
        </w:rPr>
        <w:t xml:space="preserve"> 9. točku dnevnog reda.</w:t>
      </w:r>
      <w:r w:rsidRPr="00921FC0">
        <w:rPr>
          <w:rFonts w:eastAsia="Times New Roman" w:cs="Times New Roman"/>
          <w:color w:val="000000"/>
          <w:sz w:val="22"/>
          <w:szCs w:val="22"/>
        </w:rPr>
        <w:t xml:space="preserve"> Jednoglasnom odlukom svih članova Gradskog vijeća sa 13 (trinaest)  glasova „ZA“ usvaja se Prijedlog Odluke </w:t>
      </w:r>
      <w:r w:rsidR="00A503B1" w:rsidRPr="00A503B1">
        <w:rPr>
          <w:rFonts w:eastAsia="Times New Roman" w:cs="Times New Roman"/>
          <w:color w:val="000000"/>
          <w:sz w:val="22"/>
          <w:szCs w:val="22"/>
        </w:rPr>
        <w:t>o izmjeni Odluke o određivanju imena ulicama i trgovima u Starome Gradu</w:t>
      </w:r>
      <w:r w:rsidR="00A503B1">
        <w:rPr>
          <w:rFonts w:eastAsia="Times New Roman" w:cs="Times New Roman"/>
          <w:color w:val="000000"/>
          <w:sz w:val="22"/>
          <w:szCs w:val="22"/>
        </w:rPr>
        <w:t xml:space="preserve"> uz napomenu Predsjednika da je osobno ponosan što je imao priliku sudjelovati u ovom načinu odavanja počasti </w:t>
      </w:r>
      <w:r w:rsidR="00523689">
        <w:rPr>
          <w:rFonts w:eastAsia="Times New Roman" w:cs="Times New Roman"/>
          <w:color w:val="000000"/>
          <w:sz w:val="22"/>
          <w:szCs w:val="22"/>
        </w:rPr>
        <w:t xml:space="preserve">pokojnom </w:t>
      </w:r>
      <w:r w:rsidR="00A503B1">
        <w:rPr>
          <w:rFonts w:eastAsia="Times New Roman" w:cs="Times New Roman"/>
          <w:color w:val="000000"/>
          <w:sz w:val="22"/>
          <w:szCs w:val="22"/>
        </w:rPr>
        <w:t xml:space="preserve">doktoru Vedranu </w:t>
      </w:r>
      <w:proofErr w:type="spellStart"/>
      <w:r w:rsidR="00A503B1">
        <w:rPr>
          <w:rFonts w:eastAsia="Times New Roman" w:cs="Times New Roman"/>
          <w:color w:val="000000"/>
          <w:sz w:val="22"/>
          <w:szCs w:val="22"/>
        </w:rPr>
        <w:t>Deletisu</w:t>
      </w:r>
      <w:proofErr w:type="spellEnd"/>
      <w:r w:rsidR="00A503B1">
        <w:rPr>
          <w:rFonts w:eastAsia="Times New Roman" w:cs="Times New Roman"/>
          <w:color w:val="000000"/>
          <w:sz w:val="22"/>
          <w:szCs w:val="22"/>
        </w:rPr>
        <w:t xml:space="preserve">. </w:t>
      </w:r>
    </w:p>
    <w:p w14:paraId="2FFA6B2B" w14:textId="0C670F3E" w:rsidR="00AD3FA0" w:rsidRDefault="00AD3FA0" w:rsidP="00F10F83">
      <w:pPr>
        <w:jc w:val="center"/>
        <w:rPr>
          <w:rFonts w:eastAsia="Times New Roman" w:cs="Times New Roman"/>
          <w:color w:val="000000"/>
          <w:sz w:val="22"/>
          <w:szCs w:val="22"/>
        </w:rPr>
      </w:pPr>
    </w:p>
    <w:p w14:paraId="68C08753" w14:textId="78D7F983" w:rsidR="00A503B1" w:rsidRPr="00A503B1" w:rsidRDefault="00A503B1" w:rsidP="00F10F83">
      <w:pPr>
        <w:jc w:val="center"/>
        <w:rPr>
          <w:rFonts w:eastAsia="Times New Roman" w:cs="Times New Roman"/>
          <w:b/>
          <w:color w:val="000000"/>
          <w:sz w:val="22"/>
          <w:szCs w:val="22"/>
        </w:rPr>
      </w:pPr>
      <w:r>
        <w:rPr>
          <w:rFonts w:eastAsia="Times New Roman" w:cs="Times New Roman"/>
          <w:b/>
          <w:color w:val="000000"/>
          <w:sz w:val="22"/>
          <w:szCs w:val="22"/>
        </w:rPr>
        <w:t xml:space="preserve">Točka 9. </w:t>
      </w:r>
    </w:p>
    <w:p w14:paraId="5551894A" w14:textId="340CCD07" w:rsidR="00A503B1" w:rsidRDefault="00A503B1" w:rsidP="00F10F83">
      <w:pPr>
        <w:jc w:val="center"/>
        <w:rPr>
          <w:rFonts w:eastAsia="Times New Roman" w:cs="Times New Roman"/>
          <w:color w:val="000000"/>
          <w:sz w:val="22"/>
          <w:szCs w:val="22"/>
        </w:rPr>
      </w:pPr>
    </w:p>
    <w:p w14:paraId="2B2E3899" w14:textId="2CDE740E" w:rsidR="00AD3FA0" w:rsidRPr="00A503B1" w:rsidRDefault="00A503B1" w:rsidP="00A503B1">
      <w:pPr>
        <w:jc w:val="both"/>
        <w:rPr>
          <w:rFonts w:eastAsia="Times New Roman" w:cs="Times New Roman"/>
          <w:i/>
          <w:color w:val="000000"/>
          <w:sz w:val="22"/>
          <w:szCs w:val="22"/>
        </w:rPr>
      </w:pPr>
      <w:r w:rsidRPr="00A503B1">
        <w:rPr>
          <w:rFonts w:eastAsia="Times New Roman" w:cs="Times New Roman"/>
          <w:color w:val="000000"/>
          <w:sz w:val="22"/>
          <w:szCs w:val="22"/>
        </w:rPr>
        <w:t xml:space="preserve">Pod točkom </w:t>
      </w:r>
      <w:r>
        <w:rPr>
          <w:rFonts w:eastAsia="Times New Roman" w:cs="Times New Roman"/>
          <w:color w:val="000000"/>
          <w:sz w:val="22"/>
          <w:szCs w:val="22"/>
        </w:rPr>
        <w:t>9.</w:t>
      </w:r>
      <w:r w:rsidRPr="00A503B1">
        <w:rPr>
          <w:rFonts w:eastAsia="Times New Roman" w:cs="Times New Roman"/>
          <w:color w:val="000000"/>
          <w:sz w:val="22"/>
          <w:szCs w:val="22"/>
        </w:rPr>
        <w:t xml:space="preserve"> dnevnog reda predviđen je </w:t>
      </w:r>
      <w:r w:rsidRPr="00A503B1">
        <w:rPr>
          <w:rFonts w:eastAsia="Times New Roman" w:cs="Times New Roman"/>
          <w:i/>
          <w:color w:val="000000"/>
          <w:sz w:val="22"/>
          <w:szCs w:val="22"/>
        </w:rPr>
        <w:t>Prijedlog Odluke o usvajanju Procjene ugroženosti od požara i tehnoloških eksplozija i Plana zaštite od požara za Grad Stari Grad</w:t>
      </w:r>
      <w:r>
        <w:rPr>
          <w:rFonts w:eastAsia="Times New Roman" w:cs="Times New Roman"/>
          <w:i/>
          <w:color w:val="000000"/>
          <w:sz w:val="22"/>
          <w:szCs w:val="22"/>
        </w:rPr>
        <w:t>.</w:t>
      </w:r>
    </w:p>
    <w:p w14:paraId="380D1DDB" w14:textId="6A3F3B24" w:rsidR="00A503B1" w:rsidRDefault="00A503B1" w:rsidP="00A503B1">
      <w:pPr>
        <w:jc w:val="both"/>
        <w:rPr>
          <w:rFonts w:eastAsia="Times New Roman" w:cs="Times New Roman"/>
          <w:color w:val="000000"/>
          <w:sz w:val="22"/>
          <w:szCs w:val="22"/>
        </w:rPr>
      </w:pPr>
    </w:p>
    <w:p w14:paraId="6B3F23D7" w14:textId="43437025" w:rsidR="00A503B1" w:rsidRDefault="00A503B1" w:rsidP="00A503B1">
      <w:pPr>
        <w:jc w:val="both"/>
        <w:rPr>
          <w:rFonts w:eastAsia="Times New Roman" w:cs="Times New Roman"/>
          <w:color w:val="000000"/>
          <w:sz w:val="22"/>
          <w:szCs w:val="22"/>
        </w:rPr>
      </w:pPr>
      <w:r w:rsidRPr="00A503B1">
        <w:rPr>
          <w:rFonts w:eastAsia="Times New Roman" w:cs="Times New Roman"/>
          <w:color w:val="000000"/>
          <w:sz w:val="22"/>
          <w:szCs w:val="22"/>
        </w:rPr>
        <w:t>Predsjednik navodi da je o prijedlogu raspravljao Odbor za statut, poslovnik i normativnu djelatnost koji je o istome dao svoje pozitivno mišljenje. Predlagatelj je Gradonačelnik koji je ujedno i izvjestitelj</w:t>
      </w:r>
      <w:r>
        <w:rPr>
          <w:rFonts w:eastAsia="Times New Roman" w:cs="Times New Roman"/>
          <w:color w:val="000000"/>
          <w:sz w:val="22"/>
          <w:szCs w:val="22"/>
        </w:rPr>
        <w:t xml:space="preserve">. </w:t>
      </w:r>
      <w:r w:rsidRPr="00A503B1">
        <w:rPr>
          <w:rFonts w:eastAsia="Times New Roman" w:cs="Times New Roman"/>
          <w:color w:val="000000"/>
          <w:sz w:val="22"/>
          <w:szCs w:val="22"/>
        </w:rPr>
        <w:t xml:space="preserve"> </w:t>
      </w:r>
    </w:p>
    <w:p w14:paraId="0D32235F" w14:textId="1A098E1B" w:rsidR="00A503B1" w:rsidRDefault="00A503B1" w:rsidP="00A503B1">
      <w:pPr>
        <w:jc w:val="both"/>
        <w:rPr>
          <w:rFonts w:eastAsia="Times New Roman" w:cs="Times New Roman"/>
          <w:color w:val="000000"/>
          <w:sz w:val="22"/>
          <w:szCs w:val="22"/>
        </w:rPr>
      </w:pPr>
    </w:p>
    <w:p w14:paraId="6D4857CB" w14:textId="3D4BE4A8" w:rsidR="00A503B1" w:rsidRPr="00A503B1" w:rsidRDefault="00A503B1" w:rsidP="00A503B1">
      <w:pPr>
        <w:jc w:val="both"/>
        <w:rPr>
          <w:rFonts w:eastAsia="Times New Roman" w:cs="Times New Roman"/>
          <w:color w:val="000000"/>
          <w:sz w:val="22"/>
          <w:szCs w:val="22"/>
        </w:rPr>
      </w:pPr>
      <w:r>
        <w:rPr>
          <w:rFonts w:eastAsia="Times New Roman" w:cs="Times New Roman"/>
          <w:color w:val="000000"/>
          <w:sz w:val="22"/>
          <w:szCs w:val="22"/>
        </w:rPr>
        <w:t xml:space="preserve">Gradonačelnik navodi da su iz </w:t>
      </w:r>
      <w:r w:rsidRPr="00A503B1">
        <w:rPr>
          <w:rFonts w:eastAsia="Times New Roman" w:cs="Times New Roman"/>
          <w:color w:val="000000"/>
          <w:sz w:val="22"/>
          <w:szCs w:val="22"/>
        </w:rPr>
        <w:t>praktičn</w:t>
      </w:r>
      <w:r>
        <w:rPr>
          <w:rFonts w:eastAsia="Times New Roman" w:cs="Times New Roman"/>
          <w:color w:val="000000"/>
          <w:sz w:val="22"/>
          <w:szCs w:val="22"/>
        </w:rPr>
        <w:t xml:space="preserve">ih razloga </w:t>
      </w:r>
      <w:r w:rsidRPr="00A503B1">
        <w:rPr>
          <w:rFonts w:eastAsia="Times New Roman" w:cs="Times New Roman"/>
          <w:color w:val="000000"/>
          <w:sz w:val="22"/>
          <w:szCs w:val="22"/>
        </w:rPr>
        <w:t>ov</w:t>
      </w:r>
      <w:r>
        <w:rPr>
          <w:rFonts w:eastAsia="Times New Roman" w:cs="Times New Roman"/>
          <w:color w:val="000000"/>
          <w:sz w:val="22"/>
          <w:szCs w:val="22"/>
        </w:rPr>
        <w:t>e</w:t>
      </w:r>
      <w:r w:rsidRPr="00A503B1">
        <w:rPr>
          <w:rFonts w:eastAsia="Times New Roman" w:cs="Times New Roman"/>
          <w:color w:val="000000"/>
          <w:sz w:val="22"/>
          <w:szCs w:val="22"/>
        </w:rPr>
        <w:t xml:space="preserve"> dvije odluke spojene u jednu, zato što su vezane jedna </w:t>
      </w:r>
      <w:r>
        <w:rPr>
          <w:rFonts w:eastAsia="Times New Roman" w:cs="Times New Roman"/>
          <w:color w:val="000000"/>
          <w:sz w:val="22"/>
          <w:szCs w:val="22"/>
        </w:rPr>
        <w:t>uz</w:t>
      </w:r>
      <w:r w:rsidRPr="00A503B1">
        <w:rPr>
          <w:rFonts w:eastAsia="Times New Roman" w:cs="Times New Roman"/>
          <w:color w:val="000000"/>
          <w:sz w:val="22"/>
          <w:szCs w:val="22"/>
        </w:rPr>
        <w:t xml:space="preserve"> drugu. </w:t>
      </w:r>
      <w:r w:rsidRPr="00A503B1">
        <w:rPr>
          <w:rFonts w:eastAsia="Times New Roman" w:cs="Times New Roman"/>
          <w:color w:val="000000"/>
          <w:sz w:val="22"/>
          <w:szCs w:val="22"/>
        </w:rPr>
        <w:t>Procjena</w:t>
      </w:r>
      <w:r w:rsidRPr="00A503B1">
        <w:rPr>
          <w:rFonts w:eastAsia="Times New Roman" w:cs="Times New Roman"/>
          <w:color w:val="000000"/>
          <w:sz w:val="22"/>
          <w:szCs w:val="22"/>
        </w:rPr>
        <w:t xml:space="preserve"> ugroženosti od požara izrađena je u </w:t>
      </w:r>
      <w:r>
        <w:rPr>
          <w:rFonts w:eastAsia="Times New Roman" w:cs="Times New Roman"/>
          <w:color w:val="000000"/>
          <w:sz w:val="22"/>
          <w:szCs w:val="22"/>
        </w:rPr>
        <w:t>studenom</w:t>
      </w:r>
      <w:r w:rsidRPr="00A503B1">
        <w:rPr>
          <w:rFonts w:eastAsia="Times New Roman" w:cs="Times New Roman"/>
          <w:color w:val="000000"/>
          <w:sz w:val="22"/>
          <w:szCs w:val="22"/>
        </w:rPr>
        <w:t xml:space="preserve"> 2023. godine.</w:t>
      </w:r>
      <w:r>
        <w:rPr>
          <w:rFonts w:eastAsia="Times New Roman" w:cs="Times New Roman"/>
          <w:color w:val="000000"/>
          <w:sz w:val="22"/>
          <w:szCs w:val="22"/>
        </w:rPr>
        <w:t xml:space="preserve"> </w:t>
      </w:r>
      <w:r w:rsidRPr="00A503B1">
        <w:rPr>
          <w:rFonts w:eastAsia="Times New Roman" w:cs="Times New Roman"/>
          <w:color w:val="000000"/>
          <w:sz w:val="22"/>
          <w:szCs w:val="22"/>
        </w:rPr>
        <w:t xml:space="preserve">Na samu tu </w:t>
      </w:r>
      <w:r w:rsidRPr="00A503B1">
        <w:rPr>
          <w:rFonts w:eastAsia="Times New Roman" w:cs="Times New Roman"/>
          <w:color w:val="000000"/>
          <w:sz w:val="22"/>
          <w:szCs w:val="22"/>
        </w:rPr>
        <w:t>procjenu</w:t>
      </w:r>
      <w:r w:rsidRPr="00A503B1">
        <w:rPr>
          <w:rFonts w:eastAsia="Times New Roman" w:cs="Times New Roman"/>
          <w:color w:val="000000"/>
          <w:sz w:val="22"/>
          <w:szCs w:val="22"/>
        </w:rPr>
        <w:t xml:space="preserve"> bil</w:t>
      </w:r>
      <w:r>
        <w:rPr>
          <w:rFonts w:eastAsia="Times New Roman" w:cs="Times New Roman"/>
          <w:color w:val="000000"/>
          <w:sz w:val="22"/>
          <w:szCs w:val="22"/>
        </w:rPr>
        <w:t xml:space="preserve">o je potrebno ishoditi </w:t>
      </w:r>
      <w:r w:rsidRPr="00A503B1">
        <w:rPr>
          <w:rFonts w:eastAsia="Times New Roman" w:cs="Times New Roman"/>
          <w:color w:val="000000"/>
          <w:sz w:val="22"/>
          <w:szCs w:val="22"/>
        </w:rPr>
        <w:t>prethodne suglasnosti od strane Vatrogasne zajednice Spli</w:t>
      </w:r>
      <w:r>
        <w:rPr>
          <w:rFonts w:eastAsia="Times New Roman" w:cs="Times New Roman"/>
          <w:color w:val="000000"/>
          <w:sz w:val="22"/>
          <w:szCs w:val="22"/>
        </w:rPr>
        <w:t>t</w:t>
      </w:r>
      <w:r w:rsidRPr="00A503B1">
        <w:rPr>
          <w:rFonts w:eastAsia="Times New Roman" w:cs="Times New Roman"/>
          <w:color w:val="000000"/>
          <w:sz w:val="22"/>
          <w:szCs w:val="22"/>
        </w:rPr>
        <w:t>sko-</w:t>
      </w:r>
      <w:r>
        <w:rPr>
          <w:rFonts w:eastAsia="Times New Roman" w:cs="Times New Roman"/>
          <w:color w:val="000000"/>
          <w:sz w:val="22"/>
          <w:szCs w:val="22"/>
        </w:rPr>
        <w:t>d</w:t>
      </w:r>
      <w:r w:rsidRPr="00A503B1">
        <w:rPr>
          <w:rFonts w:eastAsia="Times New Roman" w:cs="Times New Roman"/>
          <w:color w:val="000000"/>
          <w:sz w:val="22"/>
          <w:szCs w:val="22"/>
        </w:rPr>
        <w:t>almati</w:t>
      </w:r>
      <w:r>
        <w:rPr>
          <w:rFonts w:eastAsia="Times New Roman" w:cs="Times New Roman"/>
          <w:color w:val="000000"/>
          <w:sz w:val="22"/>
          <w:szCs w:val="22"/>
        </w:rPr>
        <w:t>ns</w:t>
      </w:r>
      <w:r w:rsidRPr="00A503B1">
        <w:rPr>
          <w:rFonts w:eastAsia="Times New Roman" w:cs="Times New Roman"/>
          <w:color w:val="000000"/>
          <w:sz w:val="22"/>
          <w:szCs w:val="22"/>
        </w:rPr>
        <w:t>ke župani</w:t>
      </w:r>
      <w:r>
        <w:rPr>
          <w:rFonts w:eastAsia="Times New Roman" w:cs="Times New Roman"/>
          <w:color w:val="000000"/>
          <w:sz w:val="22"/>
          <w:szCs w:val="22"/>
        </w:rPr>
        <w:t>je</w:t>
      </w:r>
      <w:r w:rsidRPr="00A503B1">
        <w:rPr>
          <w:rFonts w:eastAsia="Times New Roman" w:cs="Times New Roman"/>
          <w:color w:val="000000"/>
          <w:sz w:val="22"/>
          <w:szCs w:val="22"/>
        </w:rPr>
        <w:t xml:space="preserve"> i od strane MUP</w:t>
      </w:r>
      <w:r>
        <w:rPr>
          <w:rFonts w:eastAsia="Times New Roman" w:cs="Times New Roman"/>
          <w:color w:val="000000"/>
          <w:sz w:val="22"/>
          <w:szCs w:val="22"/>
        </w:rPr>
        <w:t>-a</w:t>
      </w:r>
      <w:r w:rsidRPr="00A503B1">
        <w:rPr>
          <w:rFonts w:eastAsia="Times New Roman" w:cs="Times New Roman"/>
          <w:color w:val="000000"/>
          <w:sz w:val="22"/>
          <w:szCs w:val="22"/>
        </w:rPr>
        <w:t>, službe inspekcijskih poslova. Ta mišljenja su među</w:t>
      </w:r>
      <w:r>
        <w:rPr>
          <w:rFonts w:eastAsia="Times New Roman" w:cs="Times New Roman"/>
          <w:color w:val="000000"/>
          <w:sz w:val="22"/>
          <w:szCs w:val="22"/>
        </w:rPr>
        <w:t>vremena</w:t>
      </w:r>
      <w:r w:rsidRPr="00A503B1">
        <w:rPr>
          <w:rFonts w:eastAsia="Times New Roman" w:cs="Times New Roman"/>
          <w:color w:val="000000"/>
          <w:sz w:val="22"/>
          <w:szCs w:val="22"/>
        </w:rPr>
        <w:t xml:space="preserve"> pribavljena i nakon toga se u krenulo u izrade samih planova zaštite od požara, tako da detalje imate u materijalima. Ukoliko ima </w:t>
      </w:r>
      <w:r>
        <w:rPr>
          <w:rFonts w:eastAsia="Times New Roman" w:cs="Times New Roman"/>
          <w:color w:val="000000"/>
          <w:sz w:val="22"/>
          <w:szCs w:val="22"/>
        </w:rPr>
        <w:t>pitanja</w:t>
      </w:r>
      <w:r w:rsidRPr="00A503B1">
        <w:rPr>
          <w:rFonts w:eastAsia="Times New Roman" w:cs="Times New Roman"/>
          <w:color w:val="000000"/>
          <w:sz w:val="22"/>
          <w:szCs w:val="22"/>
        </w:rPr>
        <w:t xml:space="preserve"> možemo </w:t>
      </w:r>
      <w:r w:rsidR="009A31C8">
        <w:rPr>
          <w:rFonts w:eastAsia="Times New Roman" w:cs="Times New Roman"/>
          <w:color w:val="000000"/>
          <w:sz w:val="22"/>
          <w:szCs w:val="22"/>
        </w:rPr>
        <w:t>odgovoriti sada.</w:t>
      </w:r>
    </w:p>
    <w:p w14:paraId="0B5CE72F" w14:textId="238FCDC3" w:rsidR="00A503B1" w:rsidRDefault="00A503B1" w:rsidP="00A503B1">
      <w:pPr>
        <w:jc w:val="both"/>
        <w:rPr>
          <w:rFonts w:eastAsia="Times New Roman" w:cs="Times New Roman"/>
          <w:color w:val="000000"/>
          <w:sz w:val="22"/>
          <w:szCs w:val="22"/>
        </w:rPr>
      </w:pPr>
    </w:p>
    <w:p w14:paraId="7D67B25D" w14:textId="77777777" w:rsidR="009A31C8" w:rsidRDefault="009A31C8" w:rsidP="00A503B1">
      <w:pPr>
        <w:jc w:val="both"/>
        <w:rPr>
          <w:rFonts w:eastAsia="Times New Roman" w:cs="Times New Roman"/>
          <w:color w:val="000000"/>
          <w:sz w:val="22"/>
          <w:szCs w:val="22"/>
        </w:rPr>
      </w:pPr>
      <w:r>
        <w:rPr>
          <w:rFonts w:eastAsia="Times New Roman" w:cs="Times New Roman"/>
          <w:color w:val="000000"/>
          <w:sz w:val="22"/>
          <w:szCs w:val="22"/>
        </w:rPr>
        <w:t xml:space="preserve">Pročelnik napominje </w:t>
      </w:r>
      <w:r w:rsidR="00A503B1" w:rsidRPr="00A503B1">
        <w:rPr>
          <w:rFonts w:eastAsia="Times New Roman" w:cs="Times New Roman"/>
          <w:color w:val="000000"/>
          <w:sz w:val="22"/>
          <w:szCs w:val="22"/>
        </w:rPr>
        <w:t>da</w:t>
      </w:r>
      <w:r>
        <w:rPr>
          <w:rFonts w:eastAsia="Times New Roman" w:cs="Times New Roman"/>
          <w:color w:val="000000"/>
          <w:sz w:val="22"/>
          <w:szCs w:val="22"/>
        </w:rPr>
        <w:t xml:space="preserve"> je </w:t>
      </w:r>
      <w:r w:rsidR="00A503B1" w:rsidRPr="00A503B1">
        <w:rPr>
          <w:rFonts w:eastAsia="Times New Roman" w:cs="Times New Roman"/>
          <w:color w:val="000000"/>
          <w:sz w:val="22"/>
          <w:szCs w:val="22"/>
        </w:rPr>
        <w:t>zbog obujma materijala</w:t>
      </w:r>
      <w:r>
        <w:rPr>
          <w:rFonts w:eastAsia="Times New Roman" w:cs="Times New Roman"/>
          <w:color w:val="000000"/>
          <w:sz w:val="22"/>
          <w:szCs w:val="22"/>
        </w:rPr>
        <w:t xml:space="preserve"> </w:t>
      </w:r>
      <w:r w:rsidR="00A503B1" w:rsidRPr="00A503B1">
        <w:rPr>
          <w:rFonts w:eastAsia="Times New Roman" w:cs="Times New Roman"/>
          <w:color w:val="000000"/>
          <w:sz w:val="22"/>
          <w:szCs w:val="22"/>
        </w:rPr>
        <w:t xml:space="preserve">sve </w:t>
      </w:r>
      <w:r>
        <w:rPr>
          <w:rFonts w:eastAsia="Times New Roman" w:cs="Times New Roman"/>
          <w:color w:val="000000"/>
          <w:sz w:val="22"/>
          <w:szCs w:val="22"/>
        </w:rPr>
        <w:t xml:space="preserve">bilo </w:t>
      </w:r>
      <w:r w:rsidR="00A503B1" w:rsidRPr="00A503B1">
        <w:rPr>
          <w:rFonts w:eastAsia="Times New Roman" w:cs="Times New Roman"/>
          <w:color w:val="000000"/>
          <w:sz w:val="22"/>
          <w:szCs w:val="22"/>
        </w:rPr>
        <w:t>dostavljeno</w:t>
      </w:r>
      <w:r>
        <w:rPr>
          <w:rFonts w:eastAsia="Times New Roman" w:cs="Times New Roman"/>
          <w:color w:val="000000"/>
          <w:sz w:val="22"/>
          <w:szCs w:val="22"/>
        </w:rPr>
        <w:t>,</w:t>
      </w:r>
      <w:r w:rsidR="00A503B1" w:rsidRPr="00A503B1">
        <w:rPr>
          <w:rFonts w:eastAsia="Times New Roman" w:cs="Times New Roman"/>
          <w:color w:val="000000"/>
          <w:sz w:val="22"/>
          <w:szCs w:val="22"/>
        </w:rPr>
        <w:t xml:space="preserve"> uz napomenu</w:t>
      </w:r>
      <w:r>
        <w:rPr>
          <w:rFonts w:eastAsia="Times New Roman" w:cs="Times New Roman"/>
          <w:color w:val="000000"/>
          <w:sz w:val="22"/>
          <w:szCs w:val="22"/>
        </w:rPr>
        <w:t>, na</w:t>
      </w:r>
      <w:r w:rsidR="00A503B1" w:rsidRPr="00A503B1">
        <w:rPr>
          <w:rFonts w:eastAsia="Times New Roman" w:cs="Times New Roman"/>
          <w:color w:val="000000"/>
          <w:sz w:val="22"/>
          <w:szCs w:val="22"/>
        </w:rPr>
        <w:t xml:space="preserve"> </w:t>
      </w:r>
      <w:proofErr w:type="spellStart"/>
      <w:r w:rsidR="00A503B1" w:rsidRPr="00A503B1">
        <w:rPr>
          <w:rFonts w:eastAsia="Times New Roman" w:cs="Times New Roman"/>
          <w:color w:val="000000"/>
          <w:sz w:val="22"/>
          <w:szCs w:val="22"/>
        </w:rPr>
        <w:t>drive</w:t>
      </w:r>
      <w:proofErr w:type="spellEnd"/>
      <w:r w:rsidR="00A503B1" w:rsidRPr="00A503B1">
        <w:rPr>
          <w:rFonts w:eastAsia="Times New Roman" w:cs="Times New Roman"/>
          <w:color w:val="000000"/>
          <w:sz w:val="22"/>
          <w:szCs w:val="22"/>
        </w:rPr>
        <w:t>-u tako da</w:t>
      </w:r>
      <w:r>
        <w:rPr>
          <w:rFonts w:eastAsia="Times New Roman" w:cs="Times New Roman"/>
          <w:color w:val="000000"/>
          <w:sz w:val="22"/>
          <w:szCs w:val="22"/>
        </w:rPr>
        <w:t xml:space="preserve"> su vijećnici </w:t>
      </w:r>
      <w:r w:rsidR="00A503B1" w:rsidRPr="00A503B1">
        <w:rPr>
          <w:rFonts w:eastAsia="Times New Roman" w:cs="Times New Roman"/>
          <w:color w:val="000000"/>
          <w:sz w:val="22"/>
          <w:szCs w:val="22"/>
        </w:rPr>
        <w:t xml:space="preserve">mogli </w:t>
      </w:r>
      <w:r>
        <w:rPr>
          <w:rFonts w:eastAsia="Times New Roman" w:cs="Times New Roman"/>
          <w:color w:val="000000"/>
          <w:sz w:val="22"/>
          <w:szCs w:val="22"/>
        </w:rPr>
        <w:t>proučiti materijale.</w:t>
      </w:r>
    </w:p>
    <w:p w14:paraId="027D0DCB" w14:textId="77777777" w:rsidR="009A31C8" w:rsidRDefault="009A31C8" w:rsidP="00A503B1">
      <w:pPr>
        <w:jc w:val="both"/>
        <w:rPr>
          <w:rFonts w:eastAsia="Times New Roman" w:cs="Times New Roman"/>
          <w:color w:val="000000"/>
          <w:sz w:val="22"/>
          <w:szCs w:val="22"/>
        </w:rPr>
      </w:pPr>
    </w:p>
    <w:p w14:paraId="618AE224" w14:textId="54DA9BB2" w:rsidR="009A31C8" w:rsidRDefault="009A31C8" w:rsidP="00A503B1">
      <w:pPr>
        <w:jc w:val="both"/>
        <w:rPr>
          <w:rFonts w:eastAsia="Times New Roman" w:cs="Times New Roman"/>
          <w:color w:val="000000"/>
          <w:sz w:val="22"/>
          <w:szCs w:val="22"/>
        </w:rPr>
      </w:pPr>
      <w:r>
        <w:rPr>
          <w:rFonts w:eastAsia="Times New Roman" w:cs="Times New Roman"/>
          <w:color w:val="000000"/>
          <w:sz w:val="22"/>
          <w:szCs w:val="22"/>
        </w:rPr>
        <w:t xml:space="preserve">Predsjednik otvara </w:t>
      </w:r>
      <w:r w:rsidR="002701B0">
        <w:rPr>
          <w:rFonts w:eastAsia="Times New Roman" w:cs="Times New Roman"/>
          <w:color w:val="000000"/>
          <w:sz w:val="22"/>
          <w:szCs w:val="22"/>
        </w:rPr>
        <w:t>raspravu</w:t>
      </w:r>
      <w:r>
        <w:rPr>
          <w:rFonts w:eastAsia="Times New Roman" w:cs="Times New Roman"/>
          <w:color w:val="000000"/>
          <w:sz w:val="22"/>
          <w:szCs w:val="22"/>
        </w:rPr>
        <w:t xml:space="preserve"> i kako nije bilo prijavljenih istu zatvara. </w:t>
      </w:r>
    </w:p>
    <w:p w14:paraId="643F8CA6" w14:textId="21584DC7" w:rsidR="009A31C8" w:rsidRDefault="009A31C8" w:rsidP="00A503B1">
      <w:pPr>
        <w:jc w:val="both"/>
        <w:rPr>
          <w:rFonts w:eastAsia="Times New Roman" w:cs="Times New Roman"/>
          <w:color w:val="000000"/>
          <w:sz w:val="22"/>
          <w:szCs w:val="22"/>
        </w:rPr>
      </w:pPr>
      <w:r>
        <w:rPr>
          <w:rFonts w:eastAsia="Times New Roman" w:cs="Times New Roman"/>
          <w:color w:val="000000"/>
          <w:sz w:val="22"/>
          <w:szCs w:val="22"/>
        </w:rPr>
        <w:t>S</w:t>
      </w:r>
      <w:r w:rsidR="00A503B1" w:rsidRPr="00A503B1">
        <w:rPr>
          <w:rFonts w:eastAsia="Times New Roman" w:cs="Times New Roman"/>
          <w:color w:val="000000"/>
          <w:sz w:val="22"/>
          <w:szCs w:val="22"/>
        </w:rPr>
        <w:t xml:space="preserve">tavlja </w:t>
      </w:r>
      <w:r w:rsidR="002701B0">
        <w:rPr>
          <w:rFonts w:eastAsia="Times New Roman" w:cs="Times New Roman"/>
          <w:color w:val="000000"/>
          <w:sz w:val="22"/>
          <w:szCs w:val="22"/>
        </w:rPr>
        <w:t>devetu</w:t>
      </w:r>
      <w:r w:rsidR="00A503B1" w:rsidRPr="00A503B1">
        <w:rPr>
          <w:rFonts w:eastAsia="Times New Roman" w:cs="Times New Roman"/>
          <w:color w:val="000000"/>
          <w:sz w:val="22"/>
          <w:szCs w:val="22"/>
        </w:rPr>
        <w:t xml:space="preserve"> točku dnevnog reda, </w:t>
      </w:r>
      <w:r w:rsidRPr="009A31C8">
        <w:rPr>
          <w:rFonts w:eastAsia="Times New Roman" w:cs="Times New Roman"/>
          <w:i/>
          <w:color w:val="000000"/>
          <w:sz w:val="22"/>
          <w:szCs w:val="22"/>
        </w:rPr>
        <w:t>P</w:t>
      </w:r>
      <w:r w:rsidR="00A503B1" w:rsidRPr="009A31C8">
        <w:rPr>
          <w:rFonts w:eastAsia="Times New Roman" w:cs="Times New Roman"/>
          <w:i/>
          <w:color w:val="000000"/>
          <w:sz w:val="22"/>
          <w:szCs w:val="22"/>
        </w:rPr>
        <w:t xml:space="preserve">rijedlog odluke u usvajanju </w:t>
      </w:r>
      <w:r w:rsidRPr="009A31C8">
        <w:rPr>
          <w:rFonts w:eastAsia="Times New Roman" w:cs="Times New Roman"/>
          <w:i/>
          <w:color w:val="000000"/>
          <w:sz w:val="22"/>
          <w:szCs w:val="22"/>
        </w:rPr>
        <w:t>P</w:t>
      </w:r>
      <w:r w:rsidR="00A503B1" w:rsidRPr="009A31C8">
        <w:rPr>
          <w:rFonts w:eastAsia="Times New Roman" w:cs="Times New Roman"/>
          <w:i/>
          <w:color w:val="000000"/>
          <w:sz w:val="22"/>
          <w:szCs w:val="22"/>
        </w:rPr>
        <w:t>roc</w:t>
      </w:r>
      <w:r w:rsidRPr="009A31C8">
        <w:rPr>
          <w:rFonts w:eastAsia="Times New Roman" w:cs="Times New Roman"/>
          <w:i/>
          <w:color w:val="000000"/>
          <w:sz w:val="22"/>
          <w:szCs w:val="22"/>
        </w:rPr>
        <w:t>je</w:t>
      </w:r>
      <w:r w:rsidR="00A503B1" w:rsidRPr="009A31C8">
        <w:rPr>
          <w:rFonts w:eastAsia="Times New Roman" w:cs="Times New Roman"/>
          <w:i/>
          <w:color w:val="000000"/>
          <w:sz w:val="22"/>
          <w:szCs w:val="22"/>
        </w:rPr>
        <w:t>n</w:t>
      </w:r>
      <w:r w:rsidRPr="009A31C8">
        <w:rPr>
          <w:rFonts w:eastAsia="Times New Roman" w:cs="Times New Roman"/>
          <w:i/>
          <w:color w:val="000000"/>
          <w:sz w:val="22"/>
          <w:szCs w:val="22"/>
        </w:rPr>
        <w:t>e</w:t>
      </w:r>
      <w:r w:rsidR="00A503B1" w:rsidRPr="009A31C8">
        <w:rPr>
          <w:rFonts w:eastAsia="Times New Roman" w:cs="Times New Roman"/>
          <w:i/>
          <w:color w:val="000000"/>
          <w:sz w:val="22"/>
          <w:szCs w:val="22"/>
        </w:rPr>
        <w:t xml:space="preserve"> </w:t>
      </w:r>
      <w:r w:rsidRPr="009A31C8">
        <w:rPr>
          <w:rFonts w:eastAsia="Times New Roman" w:cs="Times New Roman"/>
          <w:i/>
          <w:color w:val="000000"/>
          <w:sz w:val="22"/>
          <w:szCs w:val="22"/>
        </w:rPr>
        <w:t>u</w:t>
      </w:r>
      <w:r w:rsidR="00A503B1" w:rsidRPr="009A31C8">
        <w:rPr>
          <w:rFonts w:eastAsia="Times New Roman" w:cs="Times New Roman"/>
          <w:i/>
          <w:color w:val="000000"/>
          <w:sz w:val="22"/>
          <w:szCs w:val="22"/>
        </w:rPr>
        <w:t xml:space="preserve">groženosti od požara i tehnoloških eksplozija i plana zaštite od požara za </w:t>
      </w:r>
      <w:r w:rsidRPr="009A31C8">
        <w:rPr>
          <w:rFonts w:eastAsia="Times New Roman" w:cs="Times New Roman"/>
          <w:i/>
          <w:color w:val="000000"/>
          <w:sz w:val="22"/>
          <w:szCs w:val="22"/>
        </w:rPr>
        <w:t>G</w:t>
      </w:r>
      <w:r w:rsidR="00A503B1" w:rsidRPr="009A31C8">
        <w:rPr>
          <w:rFonts w:eastAsia="Times New Roman" w:cs="Times New Roman"/>
          <w:i/>
          <w:color w:val="000000"/>
          <w:sz w:val="22"/>
          <w:szCs w:val="22"/>
        </w:rPr>
        <w:t xml:space="preserve">rad Stari Grad </w:t>
      </w:r>
      <w:r w:rsidR="00A503B1" w:rsidRPr="00A503B1">
        <w:rPr>
          <w:rFonts w:eastAsia="Times New Roman" w:cs="Times New Roman"/>
          <w:color w:val="000000"/>
          <w:sz w:val="22"/>
          <w:szCs w:val="22"/>
        </w:rPr>
        <w:t>na usvajanje</w:t>
      </w:r>
      <w:r>
        <w:rPr>
          <w:rFonts w:eastAsia="Times New Roman" w:cs="Times New Roman"/>
          <w:color w:val="000000"/>
          <w:sz w:val="22"/>
          <w:szCs w:val="22"/>
        </w:rPr>
        <w:t xml:space="preserve"> te se ista usvaja j</w:t>
      </w:r>
      <w:r w:rsidRPr="009A31C8">
        <w:rPr>
          <w:rFonts w:eastAsia="Times New Roman" w:cs="Times New Roman"/>
          <w:color w:val="000000"/>
          <w:sz w:val="22"/>
          <w:szCs w:val="22"/>
        </w:rPr>
        <w:t>ednoglasnom odlukom svih članova Gradskog vijeća sa 13 (trinaest)  glasova „ZA“</w:t>
      </w:r>
      <w:r>
        <w:rPr>
          <w:rFonts w:eastAsia="Times New Roman" w:cs="Times New Roman"/>
          <w:color w:val="000000"/>
          <w:sz w:val="22"/>
          <w:szCs w:val="22"/>
        </w:rPr>
        <w:t>.</w:t>
      </w:r>
    </w:p>
    <w:p w14:paraId="78A6B976" w14:textId="2F25E199" w:rsidR="00A503B1" w:rsidRDefault="00A503B1" w:rsidP="00A503B1">
      <w:pPr>
        <w:jc w:val="both"/>
        <w:rPr>
          <w:rFonts w:eastAsia="Times New Roman" w:cs="Times New Roman"/>
          <w:color w:val="000000"/>
          <w:sz w:val="22"/>
          <w:szCs w:val="22"/>
        </w:rPr>
      </w:pPr>
    </w:p>
    <w:p w14:paraId="5B4C7CA1" w14:textId="21BCBF89" w:rsidR="00A503B1" w:rsidRPr="009A31C8" w:rsidRDefault="009A31C8" w:rsidP="009A31C8">
      <w:pPr>
        <w:jc w:val="center"/>
        <w:rPr>
          <w:rFonts w:eastAsia="Times New Roman" w:cs="Times New Roman"/>
          <w:b/>
          <w:color w:val="000000"/>
          <w:sz w:val="22"/>
          <w:szCs w:val="22"/>
        </w:rPr>
      </w:pPr>
      <w:r>
        <w:rPr>
          <w:rFonts w:eastAsia="Times New Roman" w:cs="Times New Roman"/>
          <w:b/>
          <w:color w:val="000000"/>
          <w:sz w:val="22"/>
          <w:szCs w:val="22"/>
        </w:rPr>
        <w:t>Točka 10.</w:t>
      </w:r>
    </w:p>
    <w:p w14:paraId="1EA53D0B" w14:textId="44239C9F" w:rsidR="00A503B1" w:rsidRDefault="00A503B1" w:rsidP="00A503B1">
      <w:pPr>
        <w:jc w:val="both"/>
        <w:rPr>
          <w:rFonts w:eastAsia="Times New Roman" w:cs="Times New Roman"/>
          <w:color w:val="000000"/>
          <w:sz w:val="22"/>
          <w:szCs w:val="22"/>
        </w:rPr>
      </w:pPr>
    </w:p>
    <w:p w14:paraId="1D91A6BB" w14:textId="06D8283A" w:rsidR="00A503B1" w:rsidRDefault="002701B0" w:rsidP="00A503B1">
      <w:pPr>
        <w:jc w:val="both"/>
        <w:rPr>
          <w:rFonts w:eastAsia="Times New Roman" w:cs="Times New Roman"/>
          <w:color w:val="000000"/>
          <w:sz w:val="22"/>
          <w:szCs w:val="22"/>
        </w:rPr>
      </w:pPr>
      <w:r w:rsidRPr="00A503B1">
        <w:rPr>
          <w:rFonts w:eastAsia="Times New Roman" w:cs="Times New Roman"/>
          <w:color w:val="000000"/>
          <w:sz w:val="22"/>
          <w:szCs w:val="22"/>
        </w:rPr>
        <w:t xml:space="preserve">Pod točkom </w:t>
      </w:r>
      <w:r>
        <w:rPr>
          <w:rFonts w:eastAsia="Times New Roman" w:cs="Times New Roman"/>
          <w:color w:val="000000"/>
          <w:sz w:val="22"/>
          <w:szCs w:val="22"/>
        </w:rPr>
        <w:t>10.</w:t>
      </w:r>
      <w:r w:rsidRPr="00A503B1">
        <w:rPr>
          <w:rFonts w:eastAsia="Times New Roman" w:cs="Times New Roman"/>
          <w:color w:val="000000"/>
          <w:sz w:val="22"/>
          <w:szCs w:val="22"/>
        </w:rPr>
        <w:t xml:space="preserve"> dnevnog reda predviđen je </w:t>
      </w:r>
      <w:r w:rsidRPr="002701B0">
        <w:rPr>
          <w:rFonts w:eastAsia="Times New Roman" w:cs="Times New Roman"/>
          <w:i/>
          <w:color w:val="000000"/>
          <w:sz w:val="22"/>
          <w:szCs w:val="22"/>
        </w:rPr>
        <w:t>Prijedlog Rješenja o imenovanju Gradskog izbornog povjerenstva za izbor članova vijeća mjesnih odbora na području Grada Staroga Grada</w:t>
      </w:r>
      <w:r>
        <w:rPr>
          <w:rFonts w:eastAsia="Times New Roman" w:cs="Times New Roman"/>
          <w:i/>
          <w:color w:val="000000"/>
          <w:sz w:val="22"/>
          <w:szCs w:val="22"/>
        </w:rPr>
        <w:t>.</w:t>
      </w:r>
    </w:p>
    <w:p w14:paraId="20B3D160" w14:textId="2D8BF0BF" w:rsidR="00A503B1" w:rsidRDefault="00A503B1" w:rsidP="00A503B1">
      <w:pPr>
        <w:jc w:val="both"/>
        <w:rPr>
          <w:rFonts w:eastAsia="Times New Roman" w:cs="Times New Roman"/>
          <w:color w:val="000000"/>
          <w:sz w:val="22"/>
          <w:szCs w:val="22"/>
        </w:rPr>
      </w:pPr>
    </w:p>
    <w:p w14:paraId="6C9F8FAA" w14:textId="4F6D5989" w:rsidR="002701B0" w:rsidRDefault="002211DC" w:rsidP="00A503B1">
      <w:pPr>
        <w:jc w:val="both"/>
        <w:rPr>
          <w:rFonts w:eastAsia="Times New Roman" w:cs="Times New Roman"/>
          <w:color w:val="000000"/>
          <w:sz w:val="22"/>
          <w:szCs w:val="22"/>
        </w:rPr>
      </w:pPr>
      <w:r w:rsidRPr="002211DC">
        <w:rPr>
          <w:rFonts w:eastAsia="Times New Roman" w:cs="Times New Roman"/>
          <w:color w:val="000000"/>
          <w:sz w:val="22"/>
          <w:szCs w:val="22"/>
        </w:rPr>
        <w:t>Predsjednik navodi da je o prijedlogu raspravljao Odbor za statut, poslovnik i normativnu djelatnost koji je o istome dao svoje pozitivno mišljenje. Predlagatelj je Gradonačelnik</w:t>
      </w:r>
      <w:r>
        <w:rPr>
          <w:rFonts w:eastAsia="Times New Roman" w:cs="Times New Roman"/>
          <w:color w:val="000000"/>
          <w:sz w:val="22"/>
          <w:szCs w:val="22"/>
        </w:rPr>
        <w:t xml:space="preserve">, a </w:t>
      </w:r>
      <w:r w:rsidRPr="002211DC">
        <w:rPr>
          <w:rFonts w:eastAsia="Times New Roman" w:cs="Times New Roman"/>
          <w:color w:val="000000"/>
          <w:sz w:val="22"/>
          <w:szCs w:val="22"/>
        </w:rPr>
        <w:t>izvjestitelj</w:t>
      </w:r>
      <w:r>
        <w:rPr>
          <w:rFonts w:eastAsia="Times New Roman" w:cs="Times New Roman"/>
          <w:color w:val="000000"/>
          <w:sz w:val="22"/>
          <w:szCs w:val="22"/>
        </w:rPr>
        <w:t xml:space="preserve"> je Pročelnik.</w:t>
      </w:r>
    </w:p>
    <w:p w14:paraId="57FED65D" w14:textId="3110BBB4" w:rsidR="00A503B1" w:rsidRDefault="00A503B1" w:rsidP="00A503B1">
      <w:pPr>
        <w:jc w:val="both"/>
        <w:rPr>
          <w:rFonts w:eastAsia="Times New Roman" w:cs="Times New Roman"/>
          <w:color w:val="000000"/>
          <w:sz w:val="22"/>
          <w:szCs w:val="22"/>
        </w:rPr>
      </w:pPr>
    </w:p>
    <w:p w14:paraId="69FDC78C" w14:textId="0960EC81" w:rsidR="002211DC" w:rsidRDefault="002211DC" w:rsidP="00A503B1">
      <w:pPr>
        <w:jc w:val="both"/>
        <w:rPr>
          <w:rFonts w:eastAsia="Times New Roman" w:cs="Times New Roman"/>
          <w:color w:val="000000"/>
          <w:sz w:val="22"/>
          <w:szCs w:val="22"/>
        </w:rPr>
      </w:pPr>
      <w:r>
        <w:rPr>
          <w:rFonts w:eastAsia="Times New Roman" w:cs="Times New Roman"/>
          <w:color w:val="000000"/>
          <w:sz w:val="22"/>
          <w:szCs w:val="22"/>
        </w:rPr>
        <w:t xml:space="preserve">Pročelnik pojašnjava da bi se prethodno donesene odluke o izborima za članove VMO-a mogle provesti u djelo potrebno je imenovati Gradsko izborno povjerenstvo za izbor članova VMO, a o čemu se donosi rješenje. Predlaže se imenovanje članova GIP-a iz redova službenika JUO Grada Starog Grada radi praktičnosti i što manje potrebe angažiranja vanjskih suradnika, a potom će GIP imenovati biračke odbore.  </w:t>
      </w:r>
    </w:p>
    <w:p w14:paraId="665DD280" w14:textId="386156D6" w:rsidR="002211DC" w:rsidRDefault="002211DC" w:rsidP="00A503B1">
      <w:pPr>
        <w:jc w:val="both"/>
        <w:rPr>
          <w:rFonts w:eastAsia="Times New Roman" w:cs="Times New Roman"/>
          <w:color w:val="000000"/>
          <w:sz w:val="22"/>
          <w:szCs w:val="22"/>
        </w:rPr>
      </w:pPr>
    </w:p>
    <w:p w14:paraId="094D1D85" w14:textId="7A607B77" w:rsidR="002211DC" w:rsidRDefault="002211DC" w:rsidP="00A503B1">
      <w:pPr>
        <w:jc w:val="both"/>
        <w:rPr>
          <w:rFonts w:eastAsia="Times New Roman" w:cs="Times New Roman"/>
          <w:color w:val="000000"/>
          <w:sz w:val="22"/>
          <w:szCs w:val="22"/>
        </w:rPr>
      </w:pPr>
      <w:r>
        <w:rPr>
          <w:rFonts w:eastAsia="Times New Roman" w:cs="Times New Roman"/>
          <w:color w:val="000000"/>
          <w:sz w:val="22"/>
          <w:szCs w:val="22"/>
        </w:rPr>
        <w:t>Predsjednik otvara raspravi za koju nije bilo prijavljenih te istu odmah i zatvara.</w:t>
      </w:r>
    </w:p>
    <w:p w14:paraId="626D8A33" w14:textId="2EBDE37A" w:rsidR="002211DC" w:rsidRDefault="002211DC" w:rsidP="00A503B1">
      <w:pPr>
        <w:jc w:val="both"/>
        <w:rPr>
          <w:rFonts w:eastAsia="Times New Roman" w:cs="Times New Roman"/>
          <w:color w:val="000000"/>
          <w:sz w:val="22"/>
          <w:szCs w:val="22"/>
        </w:rPr>
      </w:pPr>
      <w:r w:rsidRPr="002211DC">
        <w:rPr>
          <w:rFonts w:eastAsia="Times New Roman" w:cs="Times New Roman"/>
          <w:color w:val="000000"/>
          <w:sz w:val="22"/>
          <w:szCs w:val="22"/>
        </w:rPr>
        <w:lastRenderedPageBreak/>
        <w:t xml:space="preserve">Stavlja devetu točku dnevnog reda, Prijedlog </w:t>
      </w:r>
      <w:r>
        <w:rPr>
          <w:rFonts w:eastAsia="Times New Roman" w:cs="Times New Roman"/>
          <w:color w:val="000000"/>
          <w:sz w:val="22"/>
          <w:szCs w:val="22"/>
        </w:rPr>
        <w:t xml:space="preserve"> </w:t>
      </w:r>
      <w:r w:rsidRPr="002211DC">
        <w:rPr>
          <w:rFonts w:eastAsia="Times New Roman" w:cs="Times New Roman"/>
          <w:color w:val="000000"/>
          <w:sz w:val="22"/>
          <w:szCs w:val="22"/>
        </w:rPr>
        <w:t>Rješenja o imenovanju Gradskog izbornog povjerenstva za izbor članova vijeća mjesnih odbora na području Grada Staroga Grada</w:t>
      </w:r>
      <w:r>
        <w:rPr>
          <w:rFonts w:eastAsia="Times New Roman" w:cs="Times New Roman"/>
          <w:color w:val="000000"/>
          <w:sz w:val="22"/>
          <w:szCs w:val="22"/>
        </w:rPr>
        <w:t xml:space="preserve"> </w:t>
      </w:r>
      <w:r w:rsidRPr="002211DC">
        <w:rPr>
          <w:rFonts w:eastAsia="Times New Roman" w:cs="Times New Roman"/>
          <w:color w:val="000000"/>
          <w:sz w:val="22"/>
          <w:szCs w:val="22"/>
        </w:rPr>
        <w:t>na usvajanje te se ista usvaja jednoglasnom odlukom svih članova Gradskog vijeća sa 13 (trinaest)  glasova „ZA“.</w:t>
      </w:r>
    </w:p>
    <w:p w14:paraId="55D1F3E1" w14:textId="45CC7AAA" w:rsidR="00A503B1" w:rsidRDefault="00A503B1" w:rsidP="00A503B1">
      <w:pPr>
        <w:jc w:val="both"/>
        <w:rPr>
          <w:rFonts w:eastAsia="Times New Roman" w:cs="Times New Roman"/>
          <w:color w:val="000000"/>
          <w:sz w:val="22"/>
          <w:szCs w:val="22"/>
        </w:rPr>
      </w:pPr>
    </w:p>
    <w:p w14:paraId="508AA034" w14:textId="28E98306" w:rsidR="002211DC" w:rsidRPr="002211DC" w:rsidRDefault="002211DC" w:rsidP="002211DC">
      <w:pPr>
        <w:jc w:val="center"/>
        <w:rPr>
          <w:rFonts w:eastAsia="Times New Roman" w:cs="Times New Roman"/>
          <w:b/>
          <w:color w:val="000000"/>
          <w:sz w:val="22"/>
          <w:szCs w:val="22"/>
        </w:rPr>
      </w:pPr>
      <w:r>
        <w:rPr>
          <w:rFonts w:eastAsia="Times New Roman" w:cs="Times New Roman"/>
          <w:b/>
          <w:color w:val="000000"/>
          <w:sz w:val="22"/>
          <w:szCs w:val="22"/>
        </w:rPr>
        <w:t xml:space="preserve">Točka 11. </w:t>
      </w:r>
    </w:p>
    <w:p w14:paraId="13BB787A" w14:textId="4D7D4BF5" w:rsidR="00A503B1" w:rsidRDefault="00A503B1" w:rsidP="00A503B1">
      <w:pPr>
        <w:jc w:val="both"/>
        <w:rPr>
          <w:rFonts w:eastAsia="Times New Roman" w:cs="Times New Roman"/>
          <w:color w:val="000000"/>
          <w:sz w:val="22"/>
          <w:szCs w:val="22"/>
        </w:rPr>
      </w:pPr>
    </w:p>
    <w:p w14:paraId="2EBAAACA" w14:textId="7ECF49C8" w:rsidR="00305D8F" w:rsidRPr="00305D8F" w:rsidRDefault="00305D8F" w:rsidP="00305D8F">
      <w:pPr>
        <w:pBdr>
          <w:top w:val="nil"/>
          <w:left w:val="nil"/>
          <w:bottom w:val="nil"/>
          <w:right w:val="nil"/>
          <w:between w:val="nil"/>
        </w:pBdr>
        <w:jc w:val="both"/>
        <w:rPr>
          <w:i/>
          <w:color w:val="000000"/>
          <w:sz w:val="22"/>
          <w:szCs w:val="22"/>
        </w:rPr>
      </w:pPr>
      <w:r w:rsidRPr="00305D8F">
        <w:rPr>
          <w:rFonts w:eastAsia="Times New Roman" w:cs="Times New Roman"/>
          <w:color w:val="000000"/>
          <w:sz w:val="22"/>
          <w:szCs w:val="22"/>
        </w:rPr>
        <w:t>Pod točkom 1</w:t>
      </w:r>
      <w:r w:rsidRPr="00305D8F">
        <w:rPr>
          <w:rFonts w:eastAsia="Times New Roman" w:cs="Times New Roman"/>
          <w:color w:val="000000"/>
          <w:sz w:val="22"/>
          <w:szCs w:val="22"/>
        </w:rPr>
        <w:t>1.</w:t>
      </w:r>
      <w:r w:rsidRPr="00305D8F">
        <w:rPr>
          <w:rFonts w:eastAsia="Times New Roman" w:cs="Times New Roman"/>
          <w:color w:val="000000"/>
          <w:sz w:val="22"/>
          <w:szCs w:val="22"/>
        </w:rPr>
        <w:t xml:space="preserve"> dnevnog reda predviđen je </w:t>
      </w:r>
      <w:r w:rsidRPr="00305D8F">
        <w:rPr>
          <w:i/>
          <w:color w:val="000000"/>
          <w:sz w:val="22"/>
          <w:szCs w:val="22"/>
        </w:rPr>
        <w:t xml:space="preserve">Prijedlog Zaključka o razmatranju Izvješća o radu davatelja javne usluge iz čl. 69. st. 4. Zakona </w:t>
      </w:r>
      <w:r>
        <w:rPr>
          <w:i/>
          <w:color w:val="000000"/>
          <w:sz w:val="22"/>
          <w:szCs w:val="22"/>
        </w:rPr>
        <w:t xml:space="preserve">o </w:t>
      </w:r>
      <w:r w:rsidRPr="00305D8F">
        <w:rPr>
          <w:i/>
          <w:color w:val="000000"/>
          <w:sz w:val="22"/>
          <w:szCs w:val="22"/>
        </w:rPr>
        <w:t>gospodarenju otpadom (NN br.. 84/21 i 142/23</w:t>
      </w:r>
      <w:r w:rsidR="0053448B">
        <w:rPr>
          <w:i/>
          <w:color w:val="000000"/>
          <w:sz w:val="22"/>
          <w:szCs w:val="22"/>
        </w:rPr>
        <w:t>).</w:t>
      </w:r>
    </w:p>
    <w:p w14:paraId="3A6C228D" w14:textId="4A6F6676" w:rsidR="00305D8F" w:rsidRDefault="00305D8F" w:rsidP="00305D8F">
      <w:pPr>
        <w:jc w:val="both"/>
        <w:rPr>
          <w:rFonts w:eastAsia="Times New Roman" w:cs="Times New Roman"/>
          <w:color w:val="000000"/>
          <w:sz w:val="22"/>
          <w:szCs w:val="22"/>
        </w:rPr>
      </w:pPr>
    </w:p>
    <w:p w14:paraId="61763D9B" w14:textId="34C42E36" w:rsidR="00305D8F" w:rsidRDefault="00305D8F" w:rsidP="00305D8F">
      <w:pPr>
        <w:jc w:val="both"/>
        <w:rPr>
          <w:rFonts w:eastAsia="Times New Roman" w:cs="Times New Roman"/>
          <w:color w:val="000000"/>
          <w:sz w:val="22"/>
          <w:szCs w:val="22"/>
        </w:rPr>
      </w:pPr>
      <w:r w:rsidRPr="002211DC">
        <w:rPr>
          <w:rFonts w:eastAsia="Times New Roman" w:cs="Times New Roman"/>
          <w:color w:val="000000"/>
          <w:sz w:val="22"/>
          <w:szCs w:val="22"/>
        </w:rPr>
        <w:t xml:space="preserve">Predsjednik navodi da je o prijedlogu raspravljao Odbor za statut, poslovnik i normativnu djelatnost koji je o istome dao svoje pozitivno mišljenje. Predlagatelj je </w:t>
      </w:r>
      <w:r>
        <w:rPr>
          <w:rFonts w:eastAsia="Times New Roman" w:cs="Times New Roman"/>
          <w:color w:val="000000"/>
          <w:sz w:val="22"/>
          <w:szCs w:val="22"/>
        </w:rPr>
        <w:t>Komunalno Stari Grad d.o.o.</w:t>
      </w:r>
      <w:r>
        <w:rPr>
          <w:rFonts w:eastAsia="Times New Roman" w:cs="Times New Roman"/>
          <w:color w:val="000000"/>
          <w:sz w:val="22"/>
          <w:szCs w:val="22"/>
        </w:rPr>
        <w:t xml:space="preserve">, a </w:t>
      </w:r>
      <w:r w:rsidRPr="002211DC">
        <w:rPr>
          <w:rFonts w:eastAsia="Times New Roman" w:cs="Times New Roman"/>
          <w:color w:val="000000"/>
          <w:sz w:val="22"/>
          <w:szCs w:val="22"/>
        </w:rPr>
        <w:t>izvjestitelj</w:t>
      </w:r>
      <w:r>
        <w:rPr>
          <w:rFonts w:eastAsia="Times New Roman" w:cs="Times New Roman"/>
          <w:color w:val="000000"/>
          <w:sz w:val="22"/>
          <w:szCs w:val="22"/>
        </w:rPr>
        <w:t xml:space="preserve"> je Pročelnik.</w:t>
      </w:r>
    </w:p>
    <w:p w14:paraId="652DA5CE" w14:textId="233EC806" w:rsidR="00305D8F" w:rsidRDefault="00305D8F" w:rsidP="00305D8F">
      <w:pPr>
        <w:jc w:val="both"/>
        <w:rPr>
          <w:rFonts w:eastAsia="Times New Roman" w:cs="Times New Roman"/>
          <w:color w:val="000000"/>
          <w:sz w:val="22"/>
          <w:szCs w:val="22"/>
        </w:rPr>
      </w:pPr>
    </w:p>
    <w:p w14:paraId="3A8C4F25" w14:textId="623A087D" w:rsidR="00305D8F" w:rsidRDefault="00305D8F" w:rsidP="00305D8F">
      <w:pPr>
        <w:jc w:val="both"/>
        <w:rPr>
          <w:rFonts w:eastAsia="Times New Roman" w:cs="Times New Roman"/>
          <w:color w:val="000000"/>
          <w:sz w:val="22"/>
          <w:szCs w:val="22"/>
        </w:rPr>
      </w:pPr>
      <w:r>
        <w:rPr>
          <w:rFonts w:eastAsia="Times New Roman" w:cs="Times New Roman"/>
          <w:color w:val="000000"/>
          <w:sz w:val="22"/>
          <w:szCs w:val="22"/>
        </w:rPr>
        <w:t>Pročelnik navodi da je riječ o tehničkoj stvari koju predstavničko tijelo prima na znanje obzirom na odredbe članka 69. stavka 4. Zakona o gospodarenju otpadom koji govori o obvezi davatelja javne usluge da navedeno izvješće dostavi predstavničkom tijelu i nadležnom ministarstvu do 31. ožujka svake godine. Stoga se o samom izvješću nema što raspravljati jer se u njemu ništa ne može mijenjati. U materijalima je dostavljen prijedlog zaključka o primanju na znanje.</w:t>
      </w:r>
    </w:p>
    <w:p w14:paraId="67647F92" w14:textId="157EEDEA" w:rsidR="00305D8F" w:rsidRDefault="00305D8F" w:rsidP="00305D8F">
      <w:pPr>
        <w:jc w:val="both"/>
        <w:rPr>
          <w:rFonts w:eastAsia="Times New Roman" w:cs="Times New Roman"/>
          <w:color w:val="000000"/>
          <w:sz w:val="22"/>
          <w:szCs w:val="22"/>
        </w:rPr>
      </w:pPr>
    </w:p>
    <w:p w14:paraId="45E738C3" w14:textId="325D4A94" w:rsidR="007F1C03" w:rsidRDefault="00305D8F" w:rsidP="00305D8F">
      <w:pPr>
        <w:jc w:val="both"/>
        <w:rPr>
          <w:rFonts w:eastAsia="Times New Roman" w:cs="Times New Roman"/>
          <w:color w:val="000000"/>
          <w:sz w:val="22"/>
          <w:szCs w:val="22"/>
        </w:rPr>
      </w:pPr>
      <w:r>
        <w:rPr>
          <w:rFonts w:eastAsia="Times New Roman" w:cs="Times New Roman"/>
          <w:color w:val="000000"/>
          <w:sz w:val="22"/>
          <w:szCs w:val="22"/>
        </w:rPr>
        <w:t xml:space="preserve">Za riječ se javila vijećnica </w:t>
      </w:r>
      <w:r>
        <w:rPr>
          <w:rFonts w:eastAsia="Times New Roman" w:cs="Times New Roman"/>
          <w:color w:val="000000"/>
          <w:sz w:val="22"/>
          <w:szCs w:val="22"/>
          <w:u w:val="single"/>
        </w:rPr>
        <w:t xml:space="preserve">Marija </w:t>
      </w:r>
      <w:r w:rsidRPr="00305D8F">
        <w:rPr>
          <w:rFonts w:eastAsia="Times New Roman" w:cs="Times New Roman"/>
          <w:color w:val="000000"/>
          <w:sz w:val="22"/>
          <w:szCs w:val="22"/>
        </w:rPr>
        <w:t>Novak</w:t>
      </w:r>
      <w:r>
        <w:rPr>
          <w:rFonts w:eastAsia="Times New Roman" w:cs="Times New Roman"/>
          <w:color w:val="000000"/>
          <w:sz w:val="22"/>
          <w:szCs w:val="22"/>
        </w:rPr>
        <w:t xml:space="preserve"> </w:t>
      </w:r>
      <w:r w:rsidRPr="00305D8F">
        <w:rPr>
          <w:rFonts w:eastAsia="Times New Roman" w:cs="Times New Roman"/>
          <w:color w:val="000000"/>
          <w:sz w:val="22"/>
          <w:szCs w:val="22"/>
        </w:rPr>
        <w:t>koja</w:t>
      </w:r>
      <w:r>
        <w:rPr>
          <w:rFonts w:eastAsia="Times New Roman" w:cs="Times New Roman"/>
          <w:color w:val="000000"/>
          <w:sz w:val="22"/>
          <w:szCs w:val="22"/>
        </w:rPr>
        <w:t xml:space="preserve"> primjećuje </w:t>
      </w:r>
      <w:r w:rsidR="007F1C03">
        <w:rPr>
          <w:rFonts w:eastAsia="Times New Roman" w:cs="Times New Roman"/>
          <w:color w:val="000000"/>
          <w:sz w:val="22"/>
          <w:szCs w:val="22"/>
        </w:rPr>
        <w:t>neke tehničke pogreške i dostavljenim materijalima i mišljenja je da je direktorica Komunalno Stari Grad trebala biti nazočna na ovoj sjednici.</w:t>
      </w:r>
    </w:p>
    <w:p w14:paraId="4002D933" w14:textId="4853444E" w:rsidR="00E70266" w:rsidRDefault="00E70266" w:rsidP="00305D8F">
      <w:pPr>
        <w:jc w:val="both"/>
        <w:rPr>
          <w:rFonts w:eastAsia="Times New Roman" w:cs="Times New Roman"/>
          <w:color w:val="000000"/>
          <w:sz w:val="22"/>
          <w:szCs w:val="22"/>
        </w:rPr>
      </w:pPr>
    </w:p>
    <w:p w14:paraId="3D7048D1" w14:textId="3C9A84AB" w:rsidR="00E70266" w:rsidRDefault="00E70266" w:rsidP="00305D8F">
      <w:pPr>
        <w:jc w:val="both"/>
        <w:rPr>
          <w:rFonts w:eastAsia="Times New Roman" w:cs="Times New Roman"/>
          <w:color w:val="000000"/>
          <w:sz w:val="22"/>
          <w:szCs w:val="22"/>
        </w:rPr>
      </w:pPr>
      <w:r>
        <w:rPr>
          <w:rFonts w:eastAsia="Times New Roman" w:cs="Times New Roman"/>
          <w:color w:val="000000"/>
          <w:sz w:val="22"/>
          <w:szCs w:val="22"/>
        </w:rPr>
        <w:t>Pročelnik odgovara da direktorica nije pozvana na sjednicu jer se radi o tehničkoj stvari i nije riječ o izvješću o radu komunalnog društva, odnosno riječ je samo o ispunjenom obrascu koji se ministarstvu dostavlja putem aplikacije.</w:t>
      </w:r>
    </w:p>
    <w:p w14:paraId="0EE05ED5" w14:textId="50A2B92A" w:rsidR="00E70266" w:rsidRDefault="00E70266" w:rsidP="00305D8F">
      <w:pPr>
        <w:jc w:val="both"/>
        <w:rPr>
          <w:rFonts w:eastAsia="Times New Roman" w:cs="Times New Roman"/>
          <w:color w:val="000000"/>
          <w:sz w:val="22"/>
          <w:szCs w:val="22"/>
        </w:rPr>
      </w:pPr>
    </w:p>
    <w:p w14:paraId="77E87360" w14:textId="15491644" w:rsidR="0053448B" w:rsidRPr="0053448B" w:rsidRDefault="0053448B" w:rsidP="0053448B">
      <w:pPr>
        <w:pBdr>
          <w:top w:val="nil"/>
          <w:left w:val="nil"/>
          <w:bottom w:val="nil"/>
          <w:right w:val="nil"/>
          <w:between w:val="nil"/>
        </w:pBdr>
        <w:jc w:val="both"/>
        <w:rPr>
          <w:color w:val="000000"/>
          <w:sz w:val="22"/>
          <w:szCs w:val="22"/>
        </w:rPr>
      </w:pPr>
      <w:r>
        <w:rPr>
          <w:rFonts w:eastAsia="Times New Roman" w:cs="Times New Roman"/>
          <w:color w:val="000000"/>
          <w:sz w:val="22"/>
          <w:szCs w:val="22"/>
        </w:rPr>
        <w:t xml:space="preserve">Predsjednik zaključuje raspravu te stavlja na glasanje </w:t>
      </w:r>
      <w:r w:rsidRPr="0053448B">
        <w:rPr>
          <w:color w:val="000000"/>
          <w:sz w:val="22"/>
          <w:szCs w:val="22"/>
        </w:rPr>
        <w:t>Prijedlog Zaključka o razmatranju Izvješća o radu davatelja javne usluge iz čl. 69. st. 4. Zakona o gospodarenju otpadom (NN br.. 84/21 i 142/23</w:t>
      </w:r>
      <w:r>
        <w:rPr>
          <w:color w:val="000000"/>
          <w:sz w:val="22"/>
          <w:szCs w:val="22"/>
        </w:rPr>
        <w:t>) te se isti usvaja jednoglasnom odlukom nazočnih članova Gradskog vijeća sa 13 (trinaest) glasova „ZA“</w:t>
      </w:r>
    </w:p>
    <w:p w14:paraId="0DA66B69" w14:textId="242B79AC" w:rsidR="00E70266" w:rsidRDefault="00E70266" w:rsidP="00305D8F">
      <w:pPr>
        <w:jc w:val="both"/>
        <w:rPr>
          <w:rFonts w:eastAsia="Times New Roman" w:cs="Times New Roman"/>
          <w:color w:val="000000"/>
          <w:sz w:val="22"/>
          <w:szCs w:val="22"/>
        </w:rPr>
      </w:pPr>
    </w:p>
    <w:p w14:paraId="00000118" w14:textId="2590509E" w:rsidR="00D60A2D" w:rsidRPr="008970C6" w:rsidRDefault="00322F87" w:rsidP="00F10F83">
      <w:pPr>
        <w:jc w:val="center"/>
        <w:rPr>
          <w:rFonts w:eastAsia="Times New Roman" w:cs="Times New Roman"/>
          <w:color w:val="000000"/>
          <w:sz w:val="22"/>
          <w:szCs w:val="22"/>
        </w:rPr>
      </w:pPr>
      <w:r w:rsidRPr="008970C6">
        <w:rPr>
          <w:rFonts w:eastAsia="Times New Roman" w:cs="Times New Roman"/>
          <w:color w:val="000000"/>
          <w:sz w:val="22"/>
          <w:szCs w:val="22"/>
        </w:rPr>
        <w:t xml:space="preserve">- o </w:t>
      </w:r>
      <w:r w:rsidR="00EC3A95" w:rsidRPr="008970C6">
        <w:rPr>
          <w:rFonts w:eastAsia="Times New Roman" w:cs="Times New Roman"/>
          <w:color w:val="000000"/>
          <w:sz w:val="22"/>
          <w:szCs w:val="22"/>
        </w:rPr>
        <w:t>–</w:t>
      </w:r>
    </w:p>
    <w:p w14:paraId="7DA908AD" w14:textId="77777777" w:rsidR="00EC3A95" w:rsidRPr="008970C6" w:rsidRDefault="00EC3A95">
      <w:pPr>
        <w:pBdr>
          <w:top w:val="nil"/>
          <w:left w:val="nil"/>
          <w:bottom w:val="nil"/>
          <w:right w:val="nil"/>
          <w:between w:val="nil"/>
        </w:pBdr>
        <w:spacing w:after="80"/>
        <w:jc w:val="center"/>
        <w:rPr>
          <w:rFonts w:eastAsia="Times New Roman" w:cs="Times New Roman"/>
          <w:color w:val="000000"/>
          <w:sz w:val="22"/>
          <w:szCs w:val="22"/>
        </w:rPr>
      </w:pPr>
    </w:p>
    <w:p w14:paraId="00000119" w14:textId="24A4487B" w:rsidR="00D60A2D" w:rsidRPr="008970C6" w:rsidRDefault="00322F87">
      <w:pPr>
        <w:pBdr>
          <w:top w:val="nil"/>
          <w:left w:val="nil"/>
          <w:bottom w:val="nil"/>
          <w:right w:val="nil"/>
          <w:between w:val="nil"/>
        </w:pBdr>
        <w:spacing w:after="120" w:line="276" w:lineRule="auto"/>
        <w:jc w:val="both"/>
        <w:rPr>
          <w:rFonts w:eastAsia="Times New Roman" w:cs="Times New Roman"/>
          <w:color w:val="000000"/>
          <w:sz w:val="22"/>
          <w:szCs w:val="22"/>
        </w:rPr>
      </w:pPr>
      <w:r w:rsidRPr="008970C6">
        <w:rPr>
          <w:rFonts w:eastAsia="Times New Roman" w:cs="Times New Roman"/>
          <w:color w:val="000000"/>
          <w:sz w:val="22"/>
          <w:szCs w:val="22"/>
        </w:rPr>
        <w:t xml:space="preserve">Dnevni red je iscrpljen u </w:t>
      </w:r>
      <w:r w:rsidR="00E931AF">
        <w:rPr>
          <w:rFonts w:eastAsia="Times New Roman" w:cs="Times New Roman"/>
          <w:color w:val="000000"/>
          <w:sz w:val="22"/>
          <w:szCs w:val="22"/>
        </w:rPr>
        <w:t>20</w:t>
      </w:r>
      <w:r w:rsidRPr="008970C6">
        <w:rPr>
          <w:rFonts w:eastAsia="Times New Roman" w:cs="Times New Roman"/>
          <w:color w:val="000000"/>
          <w:sz w:val="22"/>
          <w:szCs w:val="22"/>
        </w:rPr>
        <w:t>:</w:t>
      </w:r>
      <w:r w:rsidR="00E931AF">
        <w:rPr>
          <w:rFonts w:eastAsia="Times New Roman" w:cs="Times New Roman"/>
          <w:color w:val="000000"/>
          <w:sz w:val="22"/>
          <w:szCs w:val="22"/>
        </w:rPr>
        <w:t>20</w:t>
      </w:r>
      <w:r w:rsidRPr="008970C6">
        <w:rPr>
          <w:rFonts w:eastAsia="Times New Roman" w:cs="Times New Roman"/>
          <w:color w:val="000000"/>
          <w:sz w:val="22"/>
          <w:szCs w:val="22"/>
        </w:rPr>
        <w:t xml:space="preserve"> sati te Predsjednik Gradskog Vijeća, uz zahval</w:t>
      </w:r>
      <w:r w:rsidR="00BB7430" w:rsidRPr="008970C6">
        <w:rPr>
          <w:rFonts w:eastAsia="Times New Roman" w:cs="Times New Roman"/>
          <w:color w:val="000000"/>
          <w:sz w:val="22"/>
          <w:szCs w:val="22"/>
        </w:rPr>
        <w:t>u na sudjelovanju, zaključuje X</w:t>
      </w:r>
      <w:r w:rsidRPr="008970C6">
        <w:rPr>
          <w:rFonts w:eastAsia="Times New Roman" w:cs="Times New Roman"/>
          <w:color w:val="000000"/>
          <w:sz w:val="22"/>
          <w:szCs w:val="22"/>
        </w:rPr>
        <w:t>X</w:t>
      </w:r>
      <w:r w:rsidR="006E2682" w:rsidRPr="008970C6">
        <w:rPr>
          <w:rFonts w:eastAsia="Times New Roman" w:cs="Times New Roman"/>
          <w:color w:val="000000"/>
          <w:sz w:val="22"/>
          <w:szCs w:val="22"/>
        </w:rPr>
        <w:t>VI</w:t>
      </w:r>
      <w:r w:rsidR="00850849" w:rsidRPr="008970C6">
        <w:rPr>
          <w:rFonts w:eastAsia="Times New Roman" w:cs="Times New Roman"/>
          <w:color w:val="000000"/>
          <w:sz w:val="22"/>
          <w:szCs w:val="22"/>
        </w:rPr>
        <w:t>I</w:t>
      </w:r>
      <w:r w:rsidR="00E931AF">
        <w:rPr>
          <w:rFonts w:eastAsia="Times New Roman" w:cs="Times New Roman"/>
          <w:color w:val="000000"/>
          <w:sz w:val="22"/>
          <w:szCs w:val="22"/>
        </w:rPr>
        <w:t>I</w:t>
      </w:r>
      <w:r w:rsidRPr="008970C6">
        <w:rPr>
          <w:rFonts w:eastAsia="Times New Roman" w:cs="Times New Roman"/>
          <w:color w:val="000000"/>
          <w:sz w:val="22"/>
          <w:szCs w:val="22"/>
        </w:rPr>
        <w:t xml:space="preserve">. </w:t>
      </w:r>
      <w:r w:rsidR="00E931AF">
        <w:rPr>
          <w:rFonts w:eastAsia="Times New Roman" w:cs="Times New Roman"/>
          <w:color w:val="000000"/>
          <w:sz w:val="22"/>
          <w:szCs w:val="22"/>
        </w:rPr>
        <w:t>s</w:t>
      </w:r>
      <w:r w:rsidRPr="008970C6">
        <w:rPr>
          <w:rFonts w:eastAsia="Times New Roman" w:cs="Times New Roman"/>
          <w:color w:val="000000"/>
          <w:sz w:val="22"/>
          <w:szCs w:val="22"/>
        </w:rPr>
        <w:t>jednicu Gradskog vijeća Grada Staroga Grada.</w:t>
      </w:r>
    </w:p>
    <w:p w14:paraId="2E7E5EC9" w14:textId="77777777" w:rsidR="00564327" w:rsidRPr="008970C6" w:rsidRDefault="00564327">
      <w:pPr>
        <w:pBdr>
          <w:top w:val="nil"/>
          <w:left w:val="nil"/>
          <w:bottom w:val="nil"/>
          <w:right w:val="nil"/>
          <w:between w:val="nil"/>
        </w:pBdr>
        <w:ind w:firstLine="709"/>
        <w:rPr>
          <w:rFonts w:eastAsia="Times New Roman" w:cs="Times New Roman"/>
          <w:color w:val="000000"/>
          <w:sz w:val="22"/>
          <w:szCs w:val="22"/>
        </w:rPr>
      </w:pPr>
      <w:bookmarkStart w:id="4" w:name="_heading=h.3znysh7" w:colFirst="0" w:colLast="0"/>
      <w:bookmarkEnd w:id="4"/>
    </w:p>
    <w:p w14:paraId="0000011B" w14:textId="77777777" w:rsidR="00D60A2D" w:rsidRPr="008970C6" w:rsidRDefault="00322F87">
      <w:pPr>
        <w:pBdr>
          <w:top w:val="nil"/>
          <w:left w:val="nil"/>
          <w:bottom w:val="nil"/>
          <w:right w:val="nil"/>
          <w:between w:val="nil"/>
        </w:pBdr>
        <w:ind w:firstLine="709"/>
        <w:rPr>
          <w:rFonts w:eastAsia="Times New Roman" w:cs="Times New Roman"/>
          <w:color w:val="000000"/>
          <w:sz w:val="22"/>
          <w:szCs w:val="22"/>
        </w:rPr>
      </w:pPr>
      <w:r w:rsidRPr="008970C6">
        <w:rPr>
          <w:rFonts w:eastAsia="Times New Roman" w:cs="Times New Roman"/>
          <w:color w:val="000000"/>
          <w:sz w:val="22"/>
          <w:szCs w:val="22"/>
        </w:rPr>
        <w:t xml:space="preserve">   Zapisničar: </w:t>
      </w:r>
      <w:r w:rsidRPr="008970C6">
        <w:rPr>
          <w:rFonts w:eastAsia="Times New Roman" w:cs="Times New Roman"/>
          <w:color w:val="000000"/>
          <w:sz w:val="22"/>
          <w:szCs w:val="22"/>
        </w:rPr>
        <w:tab/>
      </w:r>
      <w:r w:rsidRPr="008970C6">
        <w:rPr>
          <w:rFonts w:eastAsia="Times New Roman" w:cs="Times New Roman"/>
          <w:color w:val="000000"/>
          <w:sz w:val="22"/>
          <w:szCs w:val="22"/>
        </w:rPr>
        <w:tab/>
        <w:t xml:space="preserve">                                       </w:t>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t xml:space="preserve">GRADSKO VIJEĆE </w:t>
      </w:r>
    </w:p>
    <w:p w14:paraId="0000011C" w14:textId="015B5227" w:rsidR="00D60A2D" w:rsidRPr="008970C6" w:rsidRDefault="00987393">
      <w:pPr>
        <w:pBdr>
          <w:top w:val="nil"/>
          <w:left w:val="nil"/>
          <w:bottom w:val="nil"/>
          <w:right w:val="nil"/>
          <w:between w:val="nil"/>
        </w:pBdr>
        <w:ind w:firstLine="709"/>
        <w:rPr>
          <w:rFonts w:eastAsia="Times New Roman" w:cs="Times New Roman"/>
          <w:color w:val="000000"/>
          <w:sz w:val="22"/>
          <w:szCs w:val="22"/>
        </w:rPr>
      </w:pPr>
      <w:r w:rsidRPr="008970C6">
        <w:rPr>
          <w:rFonts w:eastAsia="Times New Roman" w:cs="Times New Roman"/>
          <w:color w:val="000000"/>
          <w:sz w:val="22"/>
          <w:szCs w:val="22"/>
        </w:rPr>
        <w:t>Toni Damjanić</w:t>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t xml:space="preserve">     </w:t>
      </w:r>
      <w:r w:rsidR="00322F87" w:rsidRPr="008970C6">
        <w:rPr>
          <w:rFonts w:eastAsia="Times New Roman" w:cs="Times New Roman"/>
          <w:color w:val="000000"/>
          <w:sz w:val="22"/>
          <w:szCs w:val="22"/>
        </w:rPr>
        <w:t xml:space="preserve">GRADA STAROGA GRADA  </w:t>
      </w:r>
    </w:p>
    <w:p w14:paraId="0000011D" w14:textId="3FDF9A1B" w:rsidR="00D60A2D" w:rsidRPr="008970C6" w:rsidRDefault="00987393">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 xml:space="preserve">       </w:t>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t xml:space="preserve">        </w:t>
      </w:r>
      <w:r w:rsidR="00322F87" w:rsidRPr="008970C6">
        <w:rPr>
          <w:rFonts w:eastAsia="Times New Roman" w:cs="Times New Roman"/>
          <w:color w:val="000000"/>
          <w:sz w:val="22"/>
          <w:szCs w:val="22"/>
        </w:rPr>
        <w:t xml:space="preserve">Predsjednik  </w:t>
      </w:r>
    </w:p>
    <w:p w14:paraId="0000011E" w14:textId="07EB58BE" w:rsidR="00D60A2D" w:rsidRPr="008970C6" w:rsidRDefault="00987393">
      <w:pPr>
        <w:pBdr>
          <w:top w:val="nil"/>
          <w:left w:val="nil"/>
          <w:bottom w:val="nil"/>
          <w:right w:val="nil"/>
          <w:between w:val="nil"/>
        </w:pBdr>
        <w:jc w:val="both"/>
        <w:rPr>
          <w:rFonts w:eastAsia="Times New Roman" w:cs="Times New Roman"/>
          <w:color w:val="000000"/>
          <w:sz w:val="22"/>
          <w:szCs w:val="22"/>
        </w:rPr>
      </w:pP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bookmarkStart w:id="5" w:name="_GoBack"/>
      <w:bookmarkEnd w:id="5"/>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r>
      <w:r w:rsidRPr="008970C6">
        <w:rPr>
          <w:rFonts w:eastAsia="Times New Roman" w:cs="Times New Roman"/>
          <w:color w:val="000000"/>
          <w:sz w:val="22"/>
          <w:szCs w:val="22"/>
        </w:rPr>
        <w:tab/>
        <w:t xml:space="preserve">       </w:t>
      </w:r>
      <w:r w:rsidR="00322F87" w:rsidRPr="008970C6">
        <w:rPr>
          <w:rFonts w:eastAsia="Times New Roman" w:cs="Times New Roman"/>
          <w:color w:val="000000"/>
          <w:sz w:val="22"/>
          <w:szCs w:val="22"/>
        </w:rPr>
        <w:t xml:space="preserve">Teo </w:t>
      </w:r>
      <w:proofErr w:type="spellStart"/>
      <w:r w:rsidR="00322F87" w:rsidRPr="008970C6">
        <w:rPr>
          <w:rFonts w:eastAsia="Times New Roman" w:cs="Times New Roman"/>
          <w:color w:val="000000"/>
          <w:sz w:val="22"/>
          <w:szCs w:val="22"/>
        </w:rPr>
        <w:t>Bratanić</w:t>
      </w:r>
      <w:proofErr w:type="spellEnd"/>
    </w:p>
    <w:sectPr w:rsidR="00D60A2D" w:rsidRPr="008970C6">
      <w:headerReference w:type="even" r:id="rId8"/>
      <w:headerReference w:type="default" r:id="rId9"/>
      <w:footerReference w:type="even" r:id="rId10"/>
      <w:footerReference w:type="default" r:id="rId11"/>
      <w:headerReference w:type="first" r:id="rId12"/>
      <w:footerReference w:type="first" r:id="rId13"/>
      <w:pgSz w:w="11906" w:h="16838"/>
      <w:pgMar w:top="990" w:right="1134" w:bottom="135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16F2B" w14:textId="77777777" w:rsidR="00B765C7" w:rsidRDefault="00B765C7">
      <w:r>
        <w:separator/>
      </w:r>
    </w:p>
  </w:endnote>
  <w:endnote w:type="continuationSeparator" w:id="0">
    <w:p w14:paraId="19EBA022" w14:textId="77777777" w:rsidR="00B765C7" w:rsidRDefault="00B7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2" w14:textId="77777777" w:rsidR="005A3618" w:rsidRDefault="005A3618">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4" w14:textId="77777777" w:rsidR="005A3618" w:rsidRDefault="005A3618">
    <w:pPr>
      <w:pBdr>
        <w:top w:val="nil"/>
        <w:left w:val="nil"/>
        <w:bottom w:val="nil"/>
        <w:right w:val="nil"/>
        <w:between w:val="nil"/>
      </w:pBdr>
      <w:tabs>
        <w:tab w:val="center" w:pos="4819"/>
        <w:tab w:val="right" w:pos="9638"/>
      </w:tabs>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6B1467">
      <w:rPr>
        <w:rFonts w:eastAsia="Times New Roman" w:cs="Times New Roman"/>
        <w:noProof/>
        <w:color w:val="000000"/>
      </w:rPr>
      <w:t>9</w:t>
    </w:r>
    <w:r>
      <w:rPr>
        <w:rFonts w:eastAsia="Times New Roman" w:cs="Times New Roman"/>
        <w:color w:val="000000"/>
      </w:rPr>
      <w:fldChar w:fldCharType="end"/>
    </w:r>
  </w:p>
  <w:p w14:paraId="00000125" w14:textId="77777777" w:rsidR="005A3618" w:rsidRDefault="005A3618">
    <w:pPr>
      <w:pBdr>
        <w:top w:val="nil"/>
        <w:left w:val="nil"/>
        <w:bottom w:val="nil"/>
        <w:right w:val="nil"/>
        <w:between w:val="nil"/>
      </w:pBdr>
      <w:tabs>
        <w:tab w:val="center" w:pos="4819"/>
        <w:tab w:val="right" w:pos="96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3" w14:textId="77777777" w:rsidR="005A3618" w:rsidRDefault="005A3618">
    <w:pPr>
      <w:pBdr>
        <w:top w:val="nil"/>
        <w:left w:val="nil"/>
        <w:bottom w:val="nil"/>
        <w:right w:val="nil"/>
        <w:between w:val="nil"/>
      </w:pBdr>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4E67" w14:textId="77777777" w:rsidR="00B765C7" w:rsidRDefault="00B765C7">
      <w:r>
        <w:separator/>
      </w:r>
    </w:p>
  </w:footnote>
  <w:footnote w:type="continuationSeparator" w:id="0">
    <w:p w14:paraId="2B77DE36" w14:textId="77777777" w:rsidR="00B765C7" w:rsidRDefault="00B76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0" w14:textId="77777777" w:rsidR="005A3618" w:rsidRDefault="005A3618">
    <w:pPr>
      <w:pBdr>
        <w:top w:val="nil"/>
        <w:left w:val="nil"/>
        <w:bottom w:val="nil"/>
        <w:right w:val="nil"/>
        <w:between w:val="nil"/>
      </w:pBdr>
      <w:tabs>
        <w:tab w:val="center" w:pos="4536"/>
        <w:tab w:val="right" w:pos="90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F" w14:textId="77777777" w:rsidR="005A3618" w:rsidRDefault="005A3618">
    <w:pPr>
      <w:pBdr>
        <w:top w:val="nil"/>
        <w:left w:val="nil"/>
        <w:bottom w:val="nil"/>
        <w:right w:val="nil"/>
        <w:between w:val="nil"/>
      </w:pBdr>
      <w:tabs>
        <w:tab w:val="center" w:pos="4536"/>
        <w:tab w:val="right" w:pos="9072"/>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1" w14:textId="77777777" w:rsidR="005A3618" w:rsidRDefault="005A3618">
    <w:pPr>
      <w:pBdr>
        <w:top w:val="nil"/>
        <w:left w:val="nil"/>
        <w:bottom w:val="nil"/>
        <w:right w:val="nil"/>
        <w:between w:val="nil"/>
      </w:pBdr>
      <w:tabs>
        <w:tab w:val="center" w:pos="4536"/>
        <w:tab w:val="right" w:pos="90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6C2E"/>
    <w:multiLevelType w:val="hybridMultilevel"/>
    <w:tmpl w:val="E7762CC6"/>
    <w:lvl w:ilvl="0" w:tplc="7576C4C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A53B10"/>
    <w:multiLevelType w:val="hybridMultilevel"/>
    <w:tmpl w:val="44443E2C"/>
    <w:lvl w:ilvl="0" w:tplc="BB94C68A">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0B16A0"/>
    <w:multiLevelType w:val="hybridMultilevel"/>
    <w:tmpl w:val="35D4897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E520BBE"/>
    <w:multiLevelType w:val="hybridMultilevel"/>
    <w:tmpl w:val="6DFAAE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62754B"/>
    <w:multiLevelType w:val="hybridMultilevel"/>
    <w:tmpl w:val="FEEEA3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5267B7E"/>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36A26"/>
    <w:multiLevelType w:val="hybridMultilevel"/>
    <w:tmpl w:val="1B863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AD2311"/>
    <w:multiLevelType w:val="hybridMultilevel"/>
    <w:tmpl w:val="F89E4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D5498"/>
    <w:multiLevelType w:val="hybridMultilevel"/>
    <w:tmpl w:val="ADF65948"/>
    <w:lvl w:ilvl="0" w:tplc="740C7E2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2D18F2"/>
    <w:multiLevelType w:val="hybridMultilevel"/>
    <w:tmpl w:val="69DED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4780"/>
    <w:multiLevelType w:val="hybridMultilevel"/>
    <w:tmpl w:val="1CAC5176"/>
    <w:lvl w:ilvl="0" w:tplc="929604A4">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C6A1F9B"/>
    <w:multiLevelType w:val="hybridMultilevel"/>
    <w:tmpl w:val="27D4757A"/>
    <w:lvl w:ilvl="0" w:tplc="591AB6DA">
      <w:start w:val="2"/>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4D6F52"/>
    <w:multiLevelType w:val="hybridMultilevel"/>
    <w:tmpl w:val="CB24CF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3" w15:restartNumberingAfterBreak="0">
    <w:nsid w:val="32E129E6"/>
    <w:multiLevelType w:val="multilevel"/>
    <w:tmpl w:val="26ACF668"/>
    <w:lvl w:ilvl="0">
      <w:start w:val="1"/>
      <w:numFmt w:val="decimal"/>
      <w:lvlText w:val="%1."/>
      <w:lvlJc w:val="left"/>
      <w:pPr>
        <w:ind w:left="785" w:hanging="360"/>
      </w:pPr>
    </w:lvl>
    <w:lvl w:ilvl="1">
      <w:start w:val="1"/>
      <w:numFmt w:val="decimal"/>
      <w:lvlText w:val="%1.%2."/>
      <w:lvlJc w:val="left"/>
      <w:pPr>
        <w:ind w:left="1145" w:hanging="720"/>
      </w:pPr>
    </w:lvl>
    <w:lvl w:ilvl="2">
      <w:start w:val="1"/>
      <w:numFmt w:val="decimal"/>
      <w:lvlText w:val="%1.%2.%3."/>
      <w:lvlJc w:val="left"/>
      <w:pPr>
        <w:ind w:left="1145" w:hanging="720"/>
      </w:pPr>
    </w:lvl>
    <w:lvl w:ilvl="3">
      <w:start w:val="1"/>
      <w:numFmt w:val="decimal"/>
      <w:lvlText w:val="%1.%2.%3.%4."/>
      <w:lvlJc w:val="left"/>
      <w:pPr>
        <w:ind w:left="1505" w:hanging="1080"/>
      </w:pPr>
    </w:lvl>
    <w:lvl w:ilvl="4">
      <w:start w:val="1"/>
      <w:numFmt w:val="decimal"/>
      <w:lvlText w:val="%1.%2.%3.%4.%5."/>
      <w:lvlJc w:val="left"/>
      <w:pPr>
        <w:ind w:left="1505" w:hanging="1080"/>
      </w:pPr>
    </w:lvl>
    <w:lvl w:ilvl="5">
      <w:start w:val="1"/>
      <w:numFmt w:val="decimal"/>
      <w:lvlText w:val="%1.%2.%3.%4.%5.%6."/>
      <w:lvlJc w:val="left"/>
      <w:pPr>
        <w:ind w:left="1865" w:hanging="1440"/>
      </w:pPr>
    </w:lvl>
    <w:lvl w:ilvl="6">
      <w:start w:val="1"/>
      <w:numFmt w:val="decimal"/>
      <w:lvlText w:val="%1.%2.%3.%4.%5.%6.%7."/>
      <w:lvlJc w:val="left"/>
      <w:pPr>
        <w:ind w:left="1865" w:hanging="1440"/>
      </w:pPr>
    </w:lvl>
    <w:lvl w:ilvl="7">
      <w:start w:val="1"/>
      <w:numFmt w:val="decimal"/>
      <w:lvlText w:val="%1.%2.%3.%4.%5.%6.%7.%8."/>
      <w:lvlJc w:val="left"/>
      <w:pPr>
        <w:ind w:left="2225" w:hanging="1800"/>
      </w:pPr>
    </w:lvl>
    <w:lvl w:ilvl="8">
      <w:start w:val="1"/>
      <w:numFmt w:val="decimal"/>
      <w:lvlText w:val="%1.%2.%3.%4.%5.%6.%7.%8.%9."/>
      <w:lvlJc w:val="left"/>
      <w:pPr>
        <w:ind w:left="2225" w:hanging="1800"/>
      </w:pPr>
    </w:lvl>
  </w:abstractNum>
  <w:abstractNum w:abstractNumId="14" w15:restartNumberingAfterBreak="0">
    <w:nsid w:val="35FE12D3"/>
    <w:multiLevelType w:val="hybridMultilevel"/>
    <w:tmpl w:val="BB10E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3AC83D76"/>
    <w:multiLevelType w:val="hybridMultilevel"/>
    <w:tmpl w:val="3844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9055C1"/>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7" w15:restartNumberingAfterBreak="0">
    <w:nsid w:val="470313C5"/>
    <w:multiLevelType w:val="hybridMultilevel"/>
    <w:tmpl w:val="29CCE11C"/>
    <w:lvl w:ilvl="0" w:tplc="F926B2C4">
      <w:start w:val="6"/>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363359"/>
    <w:multiLevelType w:val="hybridMultilevel"/>
    <w:tmpl w:val="618E234E"/>
    <w:lvl w:ilvl="0" w:tplc="0409000F">
      <w:start w:val="1"/>
      <w:numFmt w:val="decimal"/>
      <w:lvlText w:val="%1."/>
      <w:lvlJc w:val="left"/>
      <w:pPr>
        <w:ind w:left="720" w:hanging="360"/>
      </w:pPr>
      <w:rPr>
        <w:rFonts w:hint="default"/>
      </w:rPr>
    </w:lvl>
    <w:lvl w:ilvl="1" w:tplc="2C7AAFFA">
      <w:start w:val="1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C0DA8"/>
    <w:multiLevelType w:val="hybridMultilevel"/>
    <w:tmpl w:val="1172C1D0"/>
    <w:lvl w:ilvl="0" w:tplc="29FAC52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135264"/>
    <w:multiLevelType w:val="multilevel"/>
    <w:tmpl w:val="FAC8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083711"/>
    <w:multiLevelType w:val="hybridMultilevel"/>
    <w:tmpl w:val="6452279A"/>
    <w:lvl w:ilvl="0" w:tplc="B5B460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1C1B7B"/>
    <w:multiLevelType w:val="hybridMultilevel"/>
    <w:tmpl w:val="618E234E"/>
    <w:lvl w:ilvl="0" w:tplc="0409000F">
      <w:start w:val="1"/>
      <w:numFmt w:val="decimal"/>
      <w:lvlText w:val="%1."/>
      <w:lvlJc w:val="left"/>
      <w:pPr>
        <w:ind w:left="720" w:hanging="360"/>
      </w:pPr>
      <w:rPr>
        <w:rFonts w:hint="default"/>
      </w:rPr>
    </w:lvl>
    <w:lvl w:ilvl="1" w:tplc="2C7AAFFA">
      <w:start w:val="1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B310E"/>
    <w:multiLevelType w:val="hybridMultilevel"/>
    <w:tmpl w:val="0D8E7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A065B7A"/>
    <w:multiLevelType w:val="hybridMultilevel"/>
    <w:tmpl w:val="62F48B9C"/>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25" w15:restartNumberingAfterBreak="0">
    <w:nsid w:val="6070013C"/>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5D201B9"/>
    <w:multiLevelType w:val="multilevel"/>
    <w:tmpl w:val="AD04F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940F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0"/>
  </w:num>
  <w:num w:numId="3">
    <w:abstractNumId w:val="26"/>
  </w:num>
  <w:num w:numId="4">
    <w:abstractNumId w:val="5"/>
  </w:num>
  <w:num w:numId="5">
    <w:abstractNumId w:val="6"/>
  </w:num>
  <w:num w:numId="6">
    <w:abstractNumId w:val="23"/>
  </w:num>
  <w:num w:numId="7">
    <w:abstractNumId w:val="8"/>
  </w:num>
  <w:num w:numId="8">
    <w:abstractNumId w:val="15"/>
  </w:num>
  <w:num w:numId="9">
    <w:abstractNumId w:val="19"/>
  </w:num>
  <w:num w:numId="10">
    <w:abstractNumId w:val="2"/>
  </w:num>
  <w:num w:numId="11">
    <w:abstractNumId w:val="25"/>
  </w:num>
  <w:num w:numId="12">
    <w:abstractNumId w:val="11"/>
  </w:num>
  <w:num w:numId="13">
    <w:abstractNumId w:val="3"/>
  </w:num>
  <w:num w:numId="14">
    <w:abstractNumId w:val="1"/>
  </w:num>
  <w:num w:numId="15">
    <w:abstractNumId w:val="27"/>
  </w:num>
  <w:num w:numId="16">
    <w:abstractNumId w:val="14"/>
  </w:num>
  <w:num w:numId="17">
    <w:abstractNumId w:val="12"/>
  </w:num>
  <w:num w:numId="18">
    <w:abstractNumId w:val="21"/>
  </w:num>
  <w:num w:numId="19">
    <w:abstractNumId w:val="24"/>
  </w:num>
  <w:num w:numId="20">
    <w:abstractNumId w:val="7"/>
  </w:num>
  <w:num w:numId="21">
    <w:abstractNumId w:val="4"/>
  </w:num>
  <w:num w:numId="22">
    <w:abstractNumId w:val="10"/>
  </w:num>
  <w:num w:numId="23">
    <w:abstractNumId w:val="17"/>
  </w:num>
  <w:num w:numId="24">
    <w:abstractNumId w:val="16"/>
  </w:num>
  <w:num w:numId="25">
    <w:abstractNumId w:val="0"/>
  </w:num>
  <w:num w:numId="26">
    <w:abstractNumId w:val="9"/>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2D"/>
    <w:rsid w:val="00004E98"/>
    <w:rsid w:val="00016757"/>
    <w:rsid w:val="00025FDE"/>
    <w:rsid w:val="00054CBE"/>
    <w:rsid w:val="00057F86"/>
    <w:rsid w:val="000700C9"/>
    <w:rsid w:val="000770A3"/>
    <w:rsid w:val="00093B8D"/>
    <w:rsid w:val="000A3FE1"/>
    <w:rsid w:val="000B7CE1"/>
    <w:rsid w:val="000D095B"/>
    <w:rsid w:val="000E175B"/>
    <w:rsid w:val="000F4DE8"/>
    <w:rsid w:val="00134250"/>
    <w:rsid w:val="00153117"/>
    <w:rsid w:val="00165888"/>
    <w:rsid w:val="00180004"/>
    <w:rsid w:val="001B3378"/>
    <w:rsid w:val="001C31A1"/>
    <w:rsid w:val="001C3ECE"/>
    <w:rsid w:val="001E0EDD"/>
    <w:rsid w:val="00202816"/>
    <w:rsid w:val="002033BE"/>
    <w:rsid w:val="00204E2A"/>
    <w:rsid w:val="00211140"/>
    <w:rsid w:val="002211DC"/>
    <w:rsid w:val="00230D7F"/>
    <w:rsid w:val="0023364E"/>
    <w:rsid w:val="002423FA"/>
    <w:rsid w:val="002542BD"/>
    <w:rsid w:val="00254467"/>
    <w:rsid w:val="002701B0"/>
    <w:rsid w:val="00271EC4"/>
    <w:rsid w:val="00275285"/>
    <w:rsid w:val="0028212F"/>
    <w:rsid w:val="00283357"/>
    <w:rsid w:val="00290C33"/>
    <w:rsid w:val="002A588D"/>
    <w:rsid w:val="002B07A2"/>
    <w:rsid w:val="002C6DE8"/>
    <w:rsid w:val="002D1075"/>
    <w:rsid w:val="002D39CB"/>
    <w:rsid w:val="002E31EB"/>
    <w:rsid w:val="00305D8F"/>
    <w:rsid w:val="00311F15"/>
    <w:rsid w:val="00317B42"/>
    <w:rsid w:val="003219B6"/>
    <w:rsid w:val="00322F87"/>
    <w:rsid w:val="003402F0"/>
    <w:rsid w:val="00357C0C"/>
    <w:rsid w:val="00371AFF"/>
    <w:rsid w:val="00381421"/>
    <w:rsid w:val="003A2CCE"/>
    <w:rsid w:val="003B3156"/>
    <w:rsid w:val="003C0A42"/>
    <w:rsid w:val="003E2BAB"/>
    <w:rsid w:val="00401804"/>
    <w:rsid w:val="004348A7"/>
    <w:rsid w:val="0043531F"/>
    <w:rsid w:val="00444ACF"/>
    <w:rsid w:val="004940B9"/>
    <w:rsid w:val="004B2866"/>
    <w:rsid w:val="004C1384"/>
    <w:rsid w:val="004C1771"/>
    <w:rsid w:val="004C4711"/>
    <w:rsid w:val="004D1A92"/>
    <w:rsid w:val="004D5F08"/>
    <w:rsid w:val="004F23B0"/>
    <w:rsid w:val="004F425B"/>
    <w:rsid w:val="005069D8"/>
    <w:rsid w:val="00521521"/>
    <w:rsid w:val="00523689"/>
    <w:rsid w:val="005237EB"/>
    <w:rsid w:val="0053448B"/>
    <w:rsid w:val="00547626"/>
    <w:rsid w:val="005607F6"/>
    <w:rsid w:val="00561BA4"/>
    <w:rsid w:val="00563693"/>
    <w:rsid w:val="00564327"/>
    <w:rsid w:val="005778A2"/>
    <w:rsid w:val="00593BD5"/>
    <w:rsid w:val="00594718"/>
    <w:rsid w:val="005A3618"/>
    <w:rsid w:val="005C3AD2"/>
    <w:rsid w:val="005D55E4"/>
    <w:rsid w:val="005E4C28"/>
    <w:rsid w:val="005F04AE"/>
    <w:rsid w:val="005F50B9"/>
    <w:rsid w:val="00600923"/>
    <w:rsid w:val="00610378"/>
    <w:rsid w:val="00623CEA"/>
    <w:rsid w:val="00635292"/>
    <w:rsid w:val="00643F7A"/>
    <w:rsid w:val="00660ADE"/>
    <w:rsid w:val="00663D6F"/>
    <w:rsid w:val="00683453"/>
    <w:rsid w:val="0068389E"/>
    <w:rsid w:val="00691CAC"/>
    <w:rsid w:val="00696214"/>
    <w:rsid w:val="006A0E79"/>
    <w:rsid w:val="006A5B5C"/>
    <w:rsid w:val="006B05FA"/>
    <w:rsid w:val="006B1467"/>
    <w:rsid w:val="006B259F"/>
    <w:rsid w:val="006C2D9A"/>
    <w:rsid w:val="006C4649"/>
    <w:rsid w:val="006D707D"/>
    <w:rsid w:val="006E2682"/>
    <w:rsid w:val="006E3C1E"/>
    <w:rsid w:val="006E6750"/>
    <w:rsid w:val="006F70FB"/>
    <w:rsid w:val="00702877"/>
    <w:rsid w:val="00720F9F"/>
    <w:rsid w:val="00725572"/>
    <w:rsid w:val="0074126A"/>
    <w:rsid w:val="00754F4F"/>
    <w:rsid w:val="007566B3"/>
    <w:rsid w:val="007610FA"/>
    <w:rsid w:val="00761D31"/>
    <w:rsid w:val="00775C93"/>
    <w:rsid w:val="00797E47"/>
    <w:rsid w:val="007A32BA"/>
    <w:rsid w:val="007B7A5A"/>
    <w:rsid w:val="007C0308"/>
    <w:rsid w:val="007C765E"/>
    <w:rsid w:val="007D4B2E"/>
    <w:rsid w:val="007E3D0C"/>
    <w:rsid w:val="007E4C6C"/>
    <w:rsid w:val="007F1C03"/>
    <w:rsid w:val="007F5AC2"/>
    <w:rsid w:val="00801420"/>
    <w:rsid w:val="00803B97"/>
    <w:rsid w:val="00805BC3"/>
    <w:rsid w:val="008208B3"/>
    <w:rsid w:val="00822166"/>
    <w:rsid w:val="00833E4A"/>
    <w:rsid w:val="0084424F"/>
    <w:rsid w:val="00850849"/>
    <w:rsid w:val="008547C5"/>
    <w:rsid w:val="00865BB0"/>
    <w:rsid w:val="00874D32"/>
    <w:rsid w:val="00884228"/>
    <w:rsid w:val="00892A21"/>
    <w:rsid w:val="0089399D"/>
    <w:rsid w:val="008966E3"/>
    <w:rsid w:val="008970C6"/>
    <w:rsid w:val="008B26EB"/>
    <w:rsid w:val="008C57B9"/>
    <w:rsid w:val="008D61DE"/>
    <w:rsid w:val="008D7BE9"/>
    <w:rsid w:val="008E39B7"/>
    <w:rsid w:val="008E4F8A"/>
    <w:rsid w:val="008E61D3"/>
    <w:rsid w:val="008E61D5"/>
    <w:rsid w:val="008E7DC0"/>
    <w:rsid w:val="0090119F"/>
    <w:rsid w:val="00902E0F"/>
    <w:rsid w:val="009206FB"/>
    <w:rsid w:val="00921FC0"/>
    <w:rsid w:val="00963E56"/>
    <w:rsid w:val="009711AA"/>
    <w:rsid w:val="00987393"/>
    <w:rsid w:val="009A31C8"/>
    <w:rsid w:val="009C21A2"/>
    <w:rsid w:val="009D0E02"/>
    <w:rsid w:val="00A077AD"/>
    <w:rsid w:val="00A1124E"/>
    <w:rsid w:val="00A24DC3"/>
    <w:rsid w:val="00A24DE9"/>
    <w:rsid w:val="00A302E7"/>
    <w:rsid w:val="00A503B1"/>
    <w:rsid w:val="00A70B52"/>
    <w:rsid w:val="00A8215F"/>
    <w:rsid w:val="00AA38B6"/>
    <w:rsid w:val="00AC4884"/>
    <w:rsid w:val="00AD3398"/>
    <w:rsid w:val="00AD3FA0"/>
    <w:rsid w:val="00AE5F67"/>
    <w:rsid w:val="00B04C22"/>
    <w:rsid w:val="00B11F79"/>
    <w:rsid w:val="00B16AE7"/>
    <w:rsid w:val="00B20DA2"/>
    <w:rsid w:val="00B30492"/>
    <w:rsid w:val="00B45AF0"/>
    <w:rsid w:val="00B560D5"/>
    <w:rsid w:val="00B62F74"/>
    <w:rsid w:val="00B670E3"/>
    <w:rsid w:val="00B765C7"/>
    <w:rsid w:val="00BA7F2F"/>
    <w:rsid w:val="00BB7430"/>
    <w:rsid w:val="00BC4051"/>
    <w:rsid w:val="00BF4EF8"/>
    <w:rsid w:val="00BF6746"/>
    <w:rsid w:val="00C231C5"/>
    <w:rsid w:val="00C41C14"/>
    <w:rsid w:val="00C475CF"/>
    <w:rsid w:val="00C75D7B"/>
    <w:rsid w:val="00C83A62"/>
    <w:rsid w:val="00C919A1"/>
    <w:rsid w:val="00CA1CA1"/>
    <w:rsid w:val="00CA209D"/>
    <w:rsid w:val="00CA57CB"/>
    <w:rsid w:val="00CD2011"/>
    <w:rsid w:val="00CE1365"/>
    <w:rsid w:val="00CE159B"/>
    <w:rsid w:val="00D10B54"/>
    <w:rsid w:val="00D113F9"/>
    <w:rsid w:val="00D35B69"/>
    <w:rsid w:val="00D44607"/>
    <w:rsid w:val="00D469B0"/>
    <w:rsid w:val="00D60A2D"/>
    <w:rsid w:val="00D733E4"/>
    <w:rsid w:val="00D75191"/>
    <w:rsid w:val="00DA1E98"/>
    <w:rsid w:val="00DA2A8D"/>
    <w:rsid w:val="00DC6574"/>
    <w:rsid w:val="00DE49A3"/>
    <w:rsid w:val="00DF12C4"/>
    <w:rsid w:val="00E15822"/>
    <w:rsid w:val="00E2223D"/>
    <w:rsid w:val="00E22BF8"/>
    <w:rsid w:val="00E31265"/>
    <w:rsid w:val="00E54C4D"/>
    <w:rsid w:val="00E61B49"/>
    <w:rsid w:val="00E64F71"/>
    <w:rsid w:val="00E70266"/>
    <w:rsid w:val="00E812E7"/>
    <w:rsid w:val="00E90192"/>
    <w:rsid w:val="00E91205"/>
    <w:rsid w:val="00E931AF"/>
    <w:rsid w:val="00EA2FC2"/>
    <w:rsid w:val="00EB6869"/>
    <w:rsid w:val="00EB68F5"/>
    <w:rsid w:val="00EC3A95"/>
    <w:rsid w:val="00EC6ED0"/>
    <w:rsid w:val="00EE5D0B"/>
    <w:rsid w:val="00EE7B64"/>
    <w:rsid w:val="00F047E2"/>
    <w:rsid w:val="00F10F83"/>
    <w:rsid w:val="00F17E2F"/>
    <w:rsid w:val="00F20907"/>
    <w:rsid w:val="00F22778"/>
    <w:rsid w:val="00F31F22"/>
    <w:rsid w:val="00F52068"/>
    <w:rsid w:val="00F64476"/>
    <w:rsid w:val="00F64D33"/>
    <w:rsid w:val="00F7069F"/>
    <w:rsid w:val="00F72C3B"/>
    <w:rsid w:val="00F927F8"/>
    <w:rsid w:val="00F96BCF"/>
    <w:rsid w:val="00FA07BE"/>
    <w:rsid w:val="00FB0FF8"/>
    <w:rsid w:val="00FB544F"/>
    <w:rsid w:val="00FB6839"/>
    <w:rsid w:val="00FC06BE"/>
    <w:rsid w:val="00FC08D2"/>
    <w:rsid w:val="00FC121D"/>
    <w:rsid w:val="00FC77F9"/>
    <w:rsid w:val="00FD1D76"/>
    <w:rsid w:val="00FD20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AB1F"/>
  <w15:docId w15:val="{584F011D-5A36-4D73-A46E-FFE7A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48B"/>
    <w:pPr>
      <w:suppressAutoHyphens/>
    </w:pPr>
    <w:rPr>
      <w:rFonts w:eastAsia="SimSun" w:cs="Arial Unicode MS"/>
      <w:kern w:val="1"/>
      <w:lang w:eastAsia="hi-IN" w:bidi="hi-IN"/>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Zadanifontodlomka1">
    <w:name w:val="Zadani font odlomka1"/>
  </w:style>
  <w:style w:type="character" w:customStyle="1" w:styleId="DefaultParagraphFont1">
    <w:name w:val="Default Paragraph Font1"/>
  </w:style>
  <w:style w:type="character" w:customStyle="1" w:styleId="Referencafusnote1">
    <w:name w:val="Referenca fusnote1"/>
    <w:rPr>
      <w:vertAlign w:val="superscript"/>
    </w:rPr>
  </w:style>
  <w:style w:type="character" w:customStyle="1" w:styleId="FootnoteCharacters">
    <w:name w:val="Footnote Characters"/>
  </w:style>
  <w:style w:type="character" w:customStyle="1" w:styleId="Referencafusnote11">
    <w:name w:val="Referenca fusnote11"/>
    <w:rPr>
      <w:vertAlign w:val="superscript"/>
    </w:rPr>
  </w:style>
  <w:style w:type="character" w:customStyle="1" w:styleId="NumberingSymbols">
    <w:name w:val="Numbering Symbols"/>
  </w:style>
  <w:style w:type="character" w:customStyle="1" w:styleId="TekstbaloniaChar">
    <w:name w:val="Tekst balončića Char"/>
    <w:rPr>
      <w:rFonts w:ascii="Segoe UI" w:eastAsia="SimSun" w:hAnsi="Segoe UI" w:cs="Mangal"/>
      <w:kern w:val="1"/>
      <w:sz w:val="18"/>
      <w:szCs w:val="16"/>
      <w:lang w:eastAsia="hi-IN" w:bidi="hi-IN"/>
    </w:rPr>
  </w:style>
  <w:style w:type="character" w:customStyle="1" w:styleId="Bullets">
    <w:name w:val="Bullets"/>
    <w:rPr>
      <w:rFonts w:ascii="OpenSymbol" w:eastAsia="OpenSymbol" w:hAnsi="OpenSymbol" w:cs="OpenSymbol"/>
    </w:rPr>
  </w:style>
  <w:style w:type="character" w:styleId="Referencafusnote">
    <w:name w:val="footnote reference"/>
    <w:rPr>
      <w:vertAlign w:val="superscript"/>
    </w:rPr>
  </w:style>
  <w:style w:type="character" w:styleId="Referencakrajnjebiljeke">
    <w:name w:val="endnote reference"/>
    <w:rPr>
      <w:vertAlign w:val="superscript"/>
    </w:rPr>
  </w:style>
  <w:style w:type="character" w:customStyle="1" w:styleId="EndnoteCharacters">
    <w:name w:val="Endnote Characters"/>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Uvuenotijeloteksta">
    <w:name w:val="Body Text Indent"/>
    <w:basedOn w:val="Normal"/>
    <w:pPr>
      <w:ind w:left="283" w:firstLine="709"/>
    </w:pPr>
  </w:style>
  <w:style w:type="paragraph" w:styleId="Tekstfusnote">
    <w:name w:val="footnote text"/>
    <w:basedOn w:val="Normal"/>
    <w:pPr>
      <w:suppressLineNumbers/>
      <w:ind w:left="283" w:hanging="283"/>
    </w:pPr>
    <w:rPr>
      <w:sz w:val="20"/>
      <w:szCs w:val="20"/>
    </w:rPr>
  </w:style>
  <w:style w:type="paragraph" w:customStyle="1" w:styleId="Tekstfusnote1">
    <w:name w:val="Tekst fusnote1"/>
    <w:basedOn w:val="Normal"/>
    <w:rPr>
      <w:sz w:val="20"/>
      <w:szCs w:val="20"/>
    </w:rPr>
  </w:style>
  <w:style w:type="paragraph" w:styleId="Tekstbalonia">
    <w:name w:val="Balloon Text"/>
    <w:basedOn w:val="Normal"/>
    <w:rPr>
      <w:rFonts w:ascii="Segoe UI" w:hAnsi="Segoe UI" w:cs="Mangal"/>
      <w:sz w:val="18"/>
      <w:szCs w:val="16"/>
    </w:rPr>
  </w:style>
  <w:style w:type="paragraph" w:styleId="Podnoje">
    <w:name w:val="footer"/>
    <w:basedOn w:val="Normal"/>
    <w:link w:val="PodnojeChar"/>
    <w:uiPriority w:val="99"/>
    <w:pPr>
      <w:suppressLineNumbers/>
      <w:tabs>
        <w:tab w:val="center" w:pos="4819"/>
        <w:tab w:val="right" w:pos="9638"/>
      </w:tabs>
    </w:pPr>
  </w:style>
  <w:style w:type="paragraph" w:styleId="Zaglavlje">
    <w:name w:val="header"/>
    <w:basedOn w:val="Normal"/>
    <w:link w:val="ZaglavljeChar"/>
    <w:uiPriority w:val="99"/>
    <w:unhideWhenUsed/>
    <w:rsid w:val="00C85D32"/>
    <w:pPr>
      <w:tabs>
        <w:tab w:val="center" w:pos="4536"/>
        <w:tab w:val="right" w:pos="9072"/>
      </w:tabs>
    </w:pPr>
    <w:rPr>
      <w:rFonts w:cs="Mangal"/>
      <w:szCs w:val="21"/>
    </w:rPr>
  </w:style>
  <w:style w:type="character" w:customStyle="1" w:styleId="ZaglavljeChar">
    <w:name w:val="Zaglavlje Char"/>
    <w:link w:val="Zaglavlje"/>
    <w:uiPriority w:val="99"/>
    <w:rsid w:val="00C85D32"/>
    <w:rPr>
      <w:rFonts w:eastAsia="SimSun" w:cs="Mangal"/>
      <w:kern w:val="1"/>
      <w:sz w:val="24"/>
      <w:szCs w:val="21"/>
      <w:lang w:eastAsia="hi-IN" w:bidi="hi-IN"/>
    </w:rPr>
  </w:style>
  <w:style w:type="character" w:customStyle="1" w:styleId="PodnojeChar">
    <w:name w:val="Podnožje Char"/>
    <w:link w:val="Podnoje"/>
    <w:uiPriority w:val="99"/>
    <w:rsid w:val="00C85D32"/>
    <w:rPr>
      <w:rFonts w:eastAsia="SimSun" w:cs="Arial Unicode MS"/>
      <w:kern w:val="1"/>
      <w:sz w:val="24"/>
      <w:szCs w:val="24"/>
      <w:lang w:eastAsia="hi-IN" w:bidi="hi-IN"/>
    </w:rPr>
  </w:style>
  <w:style w:type="paragraph" w:styleId="Odlomakpopisa">
    <w:name w:val="List Paragraph"/>
    <w:basedOn w:val="Normal"/>
    <w:uiPriority w:val="34"/>
    <w:qFormat/>
    <w:rsid w:val="00436EAC"/>
    <w:pPr>
      <w:widowControl/>
      <w:suppressAutoHyphens w:val="0"/>
      <w:ind w:left="720"/>
      <w:contextualSpacing/>
    </w:pPr>
    <w:rPr>
      <w:rFonts w:eastAsia="Times New Roman" w:cs="Times New Roman"/>
      <w:kern w:val="0"/>
      <w:lang w:eastAsia="en-US" w:bidi="ar-SA"/>
    </w:rPr>
  </w:style>
  <w:style w:type="character" w:styleId="Referencakomentara">
    <w:name w:val="annotation reference"/>
    <w:basedOn w:val="Zadanifontodlomka"/>
    <w:uiPriority w:val="99"/>
    <w:semiHidden/>
    <w:unhideWhenUsed/>
    <w:rsid w:val="004C614E"/>
    <w:rPr>
      <w:sz w:val="16"/>
      <w:szCs w:val="16"/>
    </w:rPr>
  </w:style>
  <w:style w:type="paragraph" w:styleId="Tekstkomentara">
    <w:name w:val="annotation text"/>
    <w:basedOn w:val="Normal"/>
    <w:link w:val="TekstkomentaraChar"/>
    <w:uiPriority w:val="99"/>
    <w:semiHidden/>
    <w:unhideWhenUsed/>
    <w:rsid w:val="004C614E"/>
    <w:rPr>
      <w:rFonts w:cs="Mangal"/>
      <w:sz w:val="20"/>
      <w:szCs w:val="18"/>
    </w:rPr>
  </w:style>
  <w:style w:type="character" w:customStyle="1" w:styleId="TekstkomentaraChar">
    <w:name w:val="Tekst komentara Char"/>
    <w:basedOn w:val="Zadanifontodlomka"/>
    <w:link w:val="Tekstkomentara"/>
    <w:uiPriority w:val="99"/>
    <w:semiHidden/>
    <w:rsid w:val="004C614E"/>
    <w:rPr>
      <w:rFonts w:eastAsia="SimSun" w:cs="Mangal"/>
      <w:kern w:val="1"/>
      <w:szCs w:val="18"/>
      <w:lang w:eastAsia="hi-IN" w:bidi="hi-IN"/>
    </w:rPr>
  </w:style>
  <w:style w:type="paragraph" w:styleId="Predmetkomentara">
    <w:name w:val="annotation subject"/>
    <w:basedOn w:val="Tekstkomentara"/>
    <w:next w:val="Tekstkomentara"/>
    <w:link w:val="PredmetkomentaraChar"/>
    <w:uiPriority w:val="99"/>
    <w:semiHidden/>
    <w:unhideWhenUsed/>
    <w:rsid w:val="004C614E"/>
    <w:rPr>
      <w:b/>
      <w:bCs/>
    </w:rPr>
  </w:style>
  <w:style w:type="character" w:customStyle="1" w:styleId="PredmetkomentaraChar">
    <w:name w:val="Predmet komentara Char"/>
    <w:basedOn w:val="TekstkomentaraChar"/>
    <w:link w:val="Predmetkomentara"/>
    <w:uiPriority w:val="99"/>
    <w:semiHidden/>
    <w:rsid w:val="004C614E"/>
    <w:rPr>
      <w:rFonts w:eastAsia="SimSun" w:cs="Mangal"/>
      <w:b/>
      <w:bCs/>
      <w:kern w:val="1"/>
      <w:szCs w:val="18"/>
      <w:lang w:eastAsia="hi-IN" w:bidi="hi-IN"/>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opacity-80">
    <w:name w:val="opacity-80"/>
    <w:basedOn w:val="Zadanifontodlomka"/>
    <w:rsid w:val="004D5F08"/>
  </w:style>
  <w:style w:type="character" w:customStyle="1" w:styleId="cursor-pointer">
    <w:name w:val="cursor-pointer"/>
    <w:basedOn w:val="Zadanifontodlomka"/>
    <w:rsid w:val="004D5F08"/>
  </w:style>
  <w:style w:type="character" w:customStyle="1" w:styleId="group-hoverbg-base-200">
    <w:name w:val="group-hover:bg-base-200"/>
    <w:basedOn w:val="Zadanifontodlomka"/>
    <w:rsid w:val="004D5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2281">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591550602">
      <w:bodyDiv w:val="1"/>
      <w:marLeft w:val="0"/>
      <w:marRight w:val="0"/>
      <w:marTop w:val="0"/>
      <w:marBottom w:val="0"/>
      <w:divBdr>
        <w:top w:val="none" w:sz="0" w:space="0" w:color="auto"/>
        <w:left w:val="none" w:sz="0" w:space="0" w:color="auto"/>
        <w:bottom w:val="none" w:sz="0" w:space="0" w:color="auto"/>
        <w:right w:val="none" w:sz="0" w:space="0" w:color="auto"/>
      </w:divBdr>
    </w:div>
    <w:div w:id="1406873376">
      <w:bodyDiv w:val="1"/>
      <w:marLeft w:val="0"/>
      <w:marRight w:val="0"/>
      <w:marTop w:val="0"/>
      <w:marBottom w:val="0"/>
      <w:divBdr>
        <w:top w:val="none" w:sz="0" w:space="0" w:color="auto"/>
        <w:left w:val="none" w:sz="0" w:space="0" w:color="auto"/>
        <w:bottom w:val="none" w:sz="0" w:space="0" w:color="auto"/>
        <w:right w:val="none" w:sz="0" w:space="0" w:color="auto"/>
      </w:divBdr>
    </w:div>
    <w:div w:id="1495605008">
      <w:bodyDiv w:val="1"/>
      <w:marLeft w:val="0"/>
      <w:marRight w:val="0"/>
      <w:marTop w:val="0"/>
      <w:marBottom w:val="0"/>
      <w:divBdr>
        <w:top w:val="none" w:sz="0" w:space="0" w:color="auto"/>
        <w:left w:val="none" w:sz="0" w:space="0" w:color="auto"/>
        <w:bottom w:val="none" w:sz="0" w:space="0" w:color="auto"/>
        <w:right w:val="none" w:sz="0" w:space="0" w:color="auto"/>
      </w:divBdr>
    </w:div>
    <w:div w:id="1515195039">
      <w:bodyDiv w:val="1"/>
      <w:marLeft w:val="0"/>
      <w:marRight w:val="0"/>
      <w:marTop w:val="0"/>
      <w:marBottom w:val="0"/>
      <w:divBdr>
        <w:top w:val="none" w:sz="0" w:space="0" w:color="auto"/>
        <w:left w:val="none" w:sz="0" w:space="0" w:color="auto"/>
        <w:bottom w:val="none" w:sz="0" w:space="0" w:color="auto"/>
        <w:right w:val="none" w:sz="0" w:space="0" w:color="auto"/>
      </w:divBdr>
    </w:div>
    <w:div w:id="1562474581">
      <w:bodyDiv w:val="1"/>
      <w:marLeft w:val="0"/>
      <w:marRight w:val="0"/>
      <w:marTop w:val="0"/>
      <w:marBottom w:val="0"/>
      <w:divBdr>
        <w:top w:val="none" w:sz="0" w:space="0" w:color="auto"/>
        <w:left w:val="none" w:sz="0" w:space="0" w:color="auto"/>
        <w:bottom w:val="none" w:sz="0" w:space="0" w:color="auto"/>
        <w:right w:val="none" w:sz="0" w:space="0" w:color="auto"/>
      </w:divBdr>
    </w:div>
    <w:div w:id="1563909952">
      <w:bodyDiv w:val="1"/>
      <w:marLeft w:val="0"/>
      <w:marRight w:val="0"/>
      <w:marTop w:val="0"/>
      <w:marBottom w:val="0"/>
      <w:divBdr>
        <w:top w:val="none" w:sz="0" w:space="0" w:color="auto"/>
        <w:left w:val="none" w:sz="0" w:space="0" w:color="auto"/>
        <w:bottom w:val="none" w:sz="0" w:space="0" w:color="auto"/>
        <w:right w:val="none" w:sz="0" w:space="0" w:color="auto"/>
      </w:divBdr>
    </w:div>
    <w:div w:id="1685327053">
      <w:bodyDiv w:val="1"/>
      <w:marLeft w:val="0"/>
      <w:marRight w:val="0"/>
      <w:marTop w:val="0"/>
      <w:marBottom w:val="0"/>
      <w:divBdr>
        <w:top w:val="none" w:sz="0" w:space="0" w:color="auto"/>
        <w:left w:val="none" w:sz="0" w:space="0" w:color="auto"/>
        <w:bottom w:val="none" w:sz="0" w:space="0" w:color="auto"/>
        <w:right w:val="none" w:sz="0" w:space="0" w:color="auto"/>
      </w:divBdr>
    </w:div>
    <w:div w:id="1730686070">
      <w:bodyDiv w:val="1"/>
      <w:marLeft w:val="0"/>
      <w:marRight w:val="0"/>
      <w:marTop w:val="0"/>
      <w:marBottom w:val="0"/>
      <w:divBdr>
        <w:top w:val="none" w:sz="0" w:space="0" w:color="auto"/>
        <w:left w:val="none" w:sz="0" w:space="0" w:color="auto"/>
        <w:bottom w:val="none" w:sz="0" w:space="0" w:color="auto"/>
        <w:right w:val="none" w:sz="0" w:space="0" w:color="auto"/>
      </w:divBdr>
    </w:div>
    <w:div w:id="1753770341">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1669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x9UXx6g31f1n4u9jzsM9GW75g==">CgMxLjAyCWlkLmdqZGd4czIJaC4zMGowemxsMgloLjFmb2I5dGUyCWguM3pueXNoNzgAciExNzJKYUk2ZWtDbWU1X29NZXp3U1l1REF2QngwRXpsQVo=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3045</Words>
  <Characters>17359</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Šurjak</dc:creator>
  <cp:keywords/>
  <dc:description/>
  <cp:lastModifiedBy>Admin</cp:lastModifiedBy>
  <cp:revision>9</cp:revision>
  <dcterms:created xsi:type="dcterms:W3CDTF">2025-04-03T07:44:00Z</dcterms:created>
  <dcterms:modified xsi:type="dcterms:W3CDTF">2025-04-04T11:56:00Z</dcterms:modified>
</cp:coreProperties>
</file>