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60A2D" w:rsidRPr="009F3AD4" w:rsidRDefault="00322F87" w:rsidP="009B7A0A">
      <w:pPr>
        <w:jc w:val="center"/>
        <w:rPr>
          <w:rFonts w:cs="Times New Roman"/>
          <w:sz w:val="22"/>
          <w:szCs w:val="22"/>
        </w:rPr>
      </w:pPr>
      <w:r w:rsidRPr="009F3AD4">
        <w:rPr>
          <w:rFonts w:cs="Times New Roman"/>
          <w:b/>
          <w:sz w:val="22"/>
          <w:szCs w:val="22"/>
        </w:rPr>
        <w:t>ZAPISNIK</w:t>
      </w:r>
    </w:p>
    <w:p w14:paraId="00000002" w14:textId="77777777" w:rsidR="00D60A2D" w:rsidRPr="009F3AD4" w:rsidRDefault="00D60A2D" w:rsidP="009B7A0A">
      <w:pPr>
        <w:jc w:val="center"/>
        <w:rPr>
          <w:rFonts w:cs="Times New Roman"/>
          <w:sz w:val="22"/>
          <w:szCs w:val="22"/>
        </w:rPr>
      </w:pPr>
    </w:p>
    <w:p w14:paraId="00000003" w14:textId="20C7F847" w:rsidR="00D60A2D" w:rsidRPr="009F3AD4" w:rsidRDefault="00322F87" w:rsidP="009B7A0A">
      <w:pPr>
        <w:spacing w:after="80"/>
        <w:ind w:firstLine="720"/>
        <w:jc w:val="both"/>
        <w:rPr>
          <w:rFonts w:cs="Times New Roman"/>
          <w:sz w:val="22"/>
          <w:szCs w:val="22"/>
        </w:rPr>
      </w:pPr>
      <w:r w:rsidRPr="009F3AD4">
        <w:rPr>
          <w:rFonts w:cs="Times New Roman"/>
          <w:sz w:val="22"/>
          <w:szCs w:val="22"/>
        </w:rPr>
        <w:t xml:space="preserve">sa </w:t>
      </w:r>
      <w:r w:rsidR="00110B03">
        <w:rPr>
          <w:rFonts w:cs="Times New Roman"/>
          <w:sz w:val="22"/>
          <w:szCs w:val="22"/>
        </w:rPr>
        <w:t>IV</w:t>
      </w:r>
      <w:r w:rsidR="001A320D" w:rsidRPr="009F3AD4">
        <w:rPr>
          <w:rFonts w:cs="Times New Roman"/>
          <w:sz w:val="22"/>
          <w:szCs w:val="22"/>
        </w:rPr>
        <w:t xml:space="preserve">. </w:t>
      </w:r>
      <w:r w:rsidRPr="009F3AD4">
        <w:rPr>
          <w:rFonts w:cs="Times New Roman"/>
          <w:sz w:val="22"/>
          <w:szCs w:val="22"/>
        </w:rPr>
        <w:t>sjednice Gradskog vijeća Grada Staroga Grada</w:t>
      </w:r>
      <w:r w:rsidR="00D126D9" w:rsidRPr="009F3AD4">
        <w:rPr>
          <w:rFonts w:cs="Times New Roman"/>
          <w:sz w:val="22"/>
          <w:szCs w:val="22"/>
        </w:rPr>
        <w:t xml:space="preserve"> </w:t>
      </w:r>
      <w:r w:rsidRPr="009F3AD4">
        <w:rPr>
          <w:rFonts w:cs="Times New Roman"/>
          <w:sz w:val="22"/>
          <w:szCs w:val="22"/>
        </w:rPr>
        <w:t xml:space="preserve">održane dana </w:t>
      </w:r>
      <w:r w:rsidR="00110B03">
        <w:rPr>
          <w:rFonts w:cs="Times New Roman"/>
          <w:sz w:val="22"/>
          <w:szCs w:val="22"/>
        </w:rPr>
        <w:t>19</w:t>
      </w:r>
      <w:r w:rsidR="00BA7F2F" w:rsidRPr="009F3AD4">
        <w:rPr>
          <w:rFonts w:cs="Times New Roman"/>
          <w:sz w:val="22"/>
          <w:szCs w:val="22"/>
        </w:rPr>
        <w:t xml:space="preserve">. </w:t>
      </w:r>
      <w:r w:rsidR="00110B03">
        <w:rPr>
          <w:rFonts w:cs="Times New Roman"/>
          <w:sz w:val="22"/>
          <w:szCs w:val="22"/>
        </w:rPr>
        <w:t>rujna</w:t>
      </w:r>
      <w:r w:rsidR="00BA7F2F" w:rsidRPr="009F3AD4">
        <w:rPr>
          <w:rFonts w:cs="Times New Roman"/>
          <w:sz w:val="22"/>
          <w:szCs w:val="22"/>
        </w:rPr>
        <w:t xml:space="preserve"> </w:t>
      </w:r>
      <w:r w:rsidRPr="009F3AD4">
        <w:rPr>
          <w:rFonts w:cs="Times New Roman"/>
          <w:sz w:val="22"/>
          <w:szCs w:val="22"/>
        </w:rPr>
        <w:t>202</w:t>
      </w:r>
      <w:r w:rsidR="009B7A0A" w:rsidRPr="009F3AD4">
        <w:rPr>
          <w:rFonts w:cs="Times New Roman"/>
          <w:sz w:val="22"/>
          <w:szCs w:val="22"/>
        </w:rPr>
        <w:t>5</w:t>
      </w:r>
      <w:r w:rsidRPr="009F3AD4">
        <w:rPr>
          <w:rFonts w:cs="Times New Roman"/>
          <w:sz w:val="22"/>
          <w:szCs w:val="22"/>
        </w:rPr>
        <w:t>. godine u Gradskoj vijećnici.</w:t>
      </w:r>
    </w:p>
    <w:p w14:paraId="44C1A4AF" w14:textId="1910B073" w:rsidR="009B7A0A" w:rsidRPr="009F3AD4" w:rsidRDefault="00CD2011" w:rsidP="009B7A0A">
      <w:pPr>
        <w:spacing w:after="80"/>
        <w:rPr>
          <w:rFonts w:cs="Times New Roman"/>
          <w:sz w:val="22"/>
          <w:szCs w:val="22"/>
        </w:rPr>
      </w:pPr>
      <w:r w:rsidRPr="009F3AD4">
        <w:rPr>
          <w:rFonts w:cs="Times New Roman"/>
          <w:sz w:val="22"/>
          <w:szCs w:val="22"/>
        </w:rPr>
        <w:t xml:space="preserve">Započeto u </w:t>
      </w:r>
      <w:r w:rsidR="00D126D9" w:rsidRPr="009F3AD4">
        <w:rPr>
          <w:rFonts w:cs="Times New Roman"/>
          <w:sz w:val="22"/>
          <w:szCs w:val="22"/>
        </w:rPr>
        <w:t>2</w:t>
      </w:r>
      <w:r w:rsidR="00110B03">
        <w:rPr>
          <w:rFonts w:cs="Times New Roman"/>
          <w:sz w:val="22"/>
          <w:szCs w:val="22"/>
        </w:rPr>
        <w:t>0</w:t>
      </w:r>
      <w:r w:rsidR="00322F87" w:rsidRPr="009F3AD4">
        <w:rPr>
          <w:rFonts w:cs="Times New Roman"/>
          <w:sz w:val="22"/>
          <w:szCs w:val="22"/>
        </w:rPr>
        <w:t>:</w:t>
      </w:r>
      <w:r w:rsidR="00110B03">
        <w:rPr>
          <w:rFonts w:cs="Times New Roman"/>
          <w:sz w:val="22"/>
          <w:szCs w:val="22"/>
        </w:rPr>
        <w:t>0</w:t>
      </w:r>
      <w:r w:rsidR="001A320D" w:rsidRPr="009F3AD4">
        <w:rPr>
          <w:rFonts w:cs="Times New Roman"/>
          <w:sz w:val="22"/>
          <w:szCs w:val="22"/>
        </w:rPr>
        <w:t>0</w:t>
      </w:r>
      <w:r w:rsidR="00322F87" w:rsidRPr="009F3AD4">
        <w:rPr>
          <w:rFonts w:cs="Times New Roman"/>
          <w:sz w:val="22"/>
          <w:szCs w:val="22"/>
        </w:rPr>
        <w:t xml:space="preserve"> sat</w:t>
      </w:r>
      <w:r w:rsidR="001A320D" w:rsidRPr="009F3AD4">
        <w:rPr>
          <w:rFonts w:cs="Times New Roman"/>
          <w:sz w:val="22"/>
          <w:szCs w:val="22"/>
        </w:rPr>
        <w:t>i</w:t>
      </w:r>
      <w:r w:rsidR="00322F87" w:rsidRPr="009F3AD4">
        <w:rPr>
          <w:rFonts w:cs="Times New Roman"/>
          <w:sz w:val="22"/>
          <w:szCs w:val="22"/>
        </w:rPr>
        <w:t>.</w:t>
      </w:r>
    </w:p>
    <w:p w14:paraId="7905BB56" w14:textId="116E2D6A" w:rsidR="0003139D" w:rsidRPr="009F3AD4" w:rsidRDefault="0003139D" w:rsidP="0003139D">
      <w:pPr>
        <w:spacing w:after="80"/>
        <w:jc w:val="both"/>
        <w:rPr>
          <w:rFonts w:cs="Times New Roman"/>
          <w:sz w:val="22"/>
          <w:szCs w:val="22"/>
        </w:rPr>
      </w:pPr>
      <w:r w:rsidRPr="009F3AD4">
        <w:rPr>
          <w:rFonts w:cs="Times New Roman"/>
          <w:sz w:val="22"/>
          <w:szCs w:val="22"/>
        </w:rPr>
        <w:t>Sjednicu otvara i njome predsjedava gosp. Perislav Petrić, predsjednik Gradskog vijeća Grada Staroga Grada.</w:t>
      </w:r>
    </w:p>
    <w:p w14:paraId="43B2E29C" w14:textId="77777777" w:rsidR="0003139D" w:rsidRPr="009F3AD4" w:rsidRDefault="0003139D" w:rsidP="0003139D">
      <w:pPr>
        <w:spacing w:after="80"/>
        <w:jc w:val="both"/>
        <w:rPr>
          <w:rFonts w:cs="Times New Roman"/>
          <w:sz w:val="22"/>
          <w:szCs w:val="22"/>
        </w:rPr>
      </w:pPr>
      <w:r w:rsidRPr="009F3AD4">
        <w:rPr>
          <w:rFonts w:cs="Times New Roman"/>
          <w:sz w:val="22"/>
          <w:szCs w:val="22"/>
        </w:rPr>
        <w:t>Konstatira se da su na današnju sjednicu Gradskog vijeća uredno pozvani vijećnici:</w:t>
      </w:r>
      <w:r w:rsidR="009B7A0A" w:rsidRPr="009F3AD4">
        <w:rPr>
          <w:rFonts w:cs="Times New Roman"/>
          <w:sz w:val="22"/>
          <w:szCs w:val="22"/>
        </w:rPr>
        <w:tab/>
      </w:r>
    </w:p>
    <w:p w14:paraId="6C9C8A46" w14:textId="4AD103F7" w:rsidR="00D126D9" w:rsidRPr="009F3AD4" w:rsidRDefault="00D126D9" w:rsidP="0003139D">
      <w:pPr>
        <w:spacing w:after="80"/>
        <w:jc w:val="both"/>
        <w:rPr>
          <w:rFonts w:cs="Times New Roman"/>
          <w:sz w:val="22"/>
          <w:szCs w:val="22"/>
        </w:rPr>
      </w:pPr>
      <w:proofErr w:type="spellStart"/>
      <w:r w:rsidRPr="009F3AD4">
        <w:rPr>
          <w:rFonts w:cs="Times New Roman"/>
          <w:sz w:val="22"/>
          <w:szCs w:val="22"/>
        </w:rPr>
        <w:t>Alaupović</w:t>
      </w:r>
      <w:proofErr w:type="spellEnd"/>
      <w:r w:rsidRPr="009F3AD4">
        <w:rPr>
          <w:rFonts w:cs="Times New Roman"/>
          <w:sz w:val="22"/>
          <w:szCs w:val="22"/>
        </w:rPr>
        <w:t xml:space="preserve"> Tomislav, Bratanić Teo, Fredotović Pero, Lučić Lavčević Branko, Makjanić Antonio, Maroević Janez, Matijević Frankica, Moscatello Amalija, Moskatelo Dajana, Moškatelo Ivica, Petrić</w:t>
      </w:r>
      <w:r w:rsidR="0003139D" w:rsidRPr="009F3AD4">
        <w:rPr>
          <w:rFonts w:cs="Times New Roman"/>
          <w:sz w:val="22"/>
          <w:szCs w:val="22"/>
        </w:rPr>
        <w:t xml:space="preserve"> </w:t>
      </w:r>
      <w:r w:rsidRPr="009F3AD4">
        <w:rPr>
          <w:rFonts w:cs="Times New Roman"/>
          <w:sz w:val="22"/>
          <w:szCs w:val="22"/>
        </w:rPr>
        <w:t>Andro, Petrić Perislav, Radonić Tarita.</w:t>
      </w:r>
    </w:p>
    <w:p w14:paraId="00000008" w14:textId="4C5F9759" w:rsidR="00D60A2D" w:rsidRPr="009F3AD4" w:rsidRDefault="00322F87"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Poziv s</w:t>
      </w:r>
      <w:r w:rsidR="00F72C3B" w:rsidRPr="009F3AD4">
        <w:rPr>
          <w:rFonts w:eastAsia="Times New Roman" w:cs="Times New Roman"/>
          <w:color w:val="000000"/>
          <w:sz w:val="22"/>
          <w:szCs w:val="22"/>
        </w:rPr>
        <w:t xml:space="preserve">a prijedlogom Dnevnog reda za </w:t>
      </w:r>
      <w:r w:rsidR="00110B03">
        <w:rPr>
          <w:rFonts w:eastAsia="Times New Roman" w:cs="Times New Roman"/>
          <w:color w:val="000000"/>
          <w:sz w:val="22"/>
          <w:szCs w:val="22"/>
        </w:rPr>
        <w:t>IV</w:t>
      </w:r>
      <w:r w:rsidR="0003139D" w:rsidRPr="009F3AD4">
        <w:rPr>
          <w:rFonts w:eastAsia="Times New Roman" w:cs="Times New Roman"/>
          <w:color w:val="000000"/>
          <w:sz w:val="22"/>
          <w:szCs w:val="22"/>
        </w:rPr>
        <w:t xml:space="preserve">. </w:t>
      </w:r>
      <w:r w:rsidRPr="009F3AD4">
        <w:rPr>
          <w:rFonts w:eastAsia="Times New Roman" w:cs="Times New Roman"/>
          <w:color w:val="000000"/>
          <w:sz w:val="22"/>
          <w:szCs w:val="22"/>
        </w:rPr>
        <w:t>sjednicu Gradskog vijeća Grada</w:t>
      </w:r>
      <w:r w:rsidR="00F72C3B" w:rsidRPr="009F3AD4">
        <w:rPr>
          <w:rFonts w:eastAsia="Times New Roman" w:cs="Times New Roman"/>
          <w:color w:val="000000"/>
          <w:sz w:val="22"/>
          <w:szCs w:val="22"/>
        </w:rPr>
        <w:t xml:space="preserve"> Staroga Grada, Klasa: </w:t>
      </w:r>
      <w:r w:rsidR="009B7A0A" w:rsidRPr="009F3AD4">
        <w:rPr>
          <w:rFonts w:eastAsia="Times New Roman" w:cs="Times New Roman"/>
          <w:color w:val="000000"/>
          <w:sz w:val="22"/>
          <w:szCs w:val="22"/>
        </w:rPr>
        <w:t>024-04/25-01/</w:t>
      </w:r>
      <w:r w:rsidR="00110B03">
        <w:rPr>
          <w:rFonts w:eastAsia="Times New Roman" w:cs="Times New Roman"/>
          <w:color w:val="000000"/>
          <w:sz w:val="22"/>
          <w:szCs w:val="22"/>
        </w:rPr>
        <w:t>10</w:t>
      </w:r>
      <w:r w:rsidR="00F72C3B" w:rsidRPr="009F3AD4">
        <w:rPr>
          <w:rFonts w:eastAsia="Times New Roman" w:cs="Times New Roman"/>
          <w:color w:val="000000"/>
          <w:sz w:val="22"/>
          <w:szCs w:val="22"/>
        </w:rPr>
        <w:t xml:space="preserve"> </w:t>
      </w:r>
      <w:proofErr w:type="spellStart"/>
      <w:r w:rsidR="00F72C3B" w:rsidRPr="009F3AD4">
        <w:rPr>
          <w:rFonts w:eastAsia="Times New Roman" w:cs="Times New Roman"/>
          <w:color w:val="000000"/>
          <w:sz w:val="22"/>
          <w:szCs w:val="22"/>
        </w:rPr>
        <w:t>Urbroj</w:t>
      </w:r>
      <w:proofErr w:type="spellEnd"/>
      <w:r w:rsidR="00F72C3B" w:rsidRPr="009F3AD4">
        <w:rPr>
          <w:rFonts w:eastAsia="Times New Roman" w:cs="Times New Roman"/>
          <w:color w:val="000000"/>
          <w:sz w:val="22"/>
          <w:szCs w:val="22"/>
        </w:rPr>
        <w:t>: 2181-10-0</w:t>
      </w:r>
      <w:r w:rsidR="009B7A0A" w:rsidRPr="009F3AD4">
        <w:rPr>
          <w:rFonts w:eastAsia="Times New Roman" w:cs="Times New Roman"/>
          <w:color w:val="000000"/>
          <w:sz w:val="22"/>
          <w:szCs w:val="22"/>
        </w:rPr>
        <w:t>3</w:t>
      </w:r>
      <w:r w:rsidR="00F72C3B" w:rsidRPr="009F3AD4">
        <w:rPr>
          <w:rFonts w:eastAsia="Times New Roman" w:cs="Times New Roman"/>
          <w:color w:val="000000"/>
          <w:sz w:val="22"/>
          <w:szCs w:val="22"/>
        </w:rPr>
        <w:t>-2</w:t>
      </w:r>
      <w:r w:rsidR="009B7A0A" w:rsidRPr="009F3AD4">
        <w:rPr>
          <w:rFonts w:eastAsia="Times New Roman" w:cs="Times New Roman"/>
          <w:color w:val="000000"/>
          <w:sz w:val="22"/>
          <w:szCs w:val="22"/>
        </w:rPr>
        <w:t>5</w:t>
      </w:r>
      <w:r w:rsidRPr="009F3AD4">
        <w:rPr>
          <w:rFonts w:eastAsia="Times New Roman" w:cs="Times New Roman"/>
          <w:color w:val="000000"/>
          <w:sz w:val="22"/>
          <w:szCs w:val="22"/>
        </w:rPr>
        <w:t xml:space="preserve">-1 od </w:t>
      </w:r>
      <w:r w:rsidR="00950E23" w:rsidRPr="009F3AD4">
        <w:rPr>
          <w:rFonts w:eastAsia="Times New Roman" w:cs="Times New Roman"/>
          <w:color w:val="000000"/>
          <w:sz w:val="22"/>
          <w:szCs w:val="22"/>
        </w:rPr>
        <w:t>18</w:t>
      </w:r>
      <w:r w:rsidRPr="009F3AD4">
        <w:rPr>
          <w:rFonts w:eastAsia="Times New Roman" w:cs="Times New Roman"/>
          <w:color w:val="000000"/>
          <w:sz w:val="22"/>
          <w:szCs w:val="22"/>
        </w:rPr>
        <w:t xml:space="preserve">. </w:t>
      </w:r>
      <w:r w:rsidR="00110B03">
        <w:rPr>
          <w:rFonts w:eastAsia="Times New Roman" w:cs="Times New Roman"/>
          <w:color w:val="000000"/>
          <w:sz w:val="22"/>
          <w:szCs w:val="22"/>
        </w:rPr>
        <w:t>rujna</w:t>
      </w:r>
      <w:r w:rsidRPr="009F3AD4">
        <w:rPr>
          <w:rFonts w:eastAsia="Times New Roman" w:cs="Times New Roman"/>
          <w:color w:val="000000"/>
          <w:sz w:val="22"/>
          <w:szCs w:val="22"/>
        </w:rPr>
        <w:t xml:space="preserve"> 202</w:t>
      </w:r>
      <w:r w:rsidR="009B7A0A" w:rsidRPr="009F3AD4">
        <w:rPr>
          <w:rFonts w:eastAsia="Times New Roman" w:cs="Times New Roman"/>
          <w:color w:val="000000"/>
          <w:sz w:val="22"/>
          <w:szCs w:val="22"/>
        </w:rPr>
        <w:t>5</w:t>
      </w:r>
      <w:r w:rsidR="008966E3" w:rsidRPr="009F3AD4">
        <w:rPr>
          <w:rFonts w:eastAsia="Times New Roman" w:cs="Times New Roman"/>
          <w:color w:val="000000"/>
          <w:sz w:val="22"/>
          <w:szCs w:val="22"/>
        </w:rPr>
        <w:t>.</w:t>
      </w:r>
      <w:r w:rsidRPr="009F3AD4">
        <w:rPr>
          <w:rFonts w:eastAsia="Times New Roman" w:cs="Times New Roman"/>
          <w:color w:val="000000"/>
          <w:sz w:val="22"/>
          <w:szCs w:val="22"/>
        </w:rPr>
        <w:t xml:space="preserve"> godine </w:t>
      </w:r>
      <w:proofErr w:type="spellStart"/>
      <w:r w:rsidRPr="009F3AD4">
        <w:rPr>
          <w:rFonts w:eastAsia="Times New Roman" w:cs="Times New Roman"/>
          <w:color w:val="000000"/>
          <w:sz w:val="22"/>
          <w:szCs w:val="22"/>
        </w:rPr>
        <w:t>pril</w:t>
      </w:r>
      <w:r w:rsidR="00110B03">
        <w:rPr>
          <w:rFonts w:eastAsia="Times New Roman" w:cs="Times New Roman"/>
          <w:color w:val="000000"/>
          <w:sz w:val="22"/>
          <w:szCs w:val="22"/>
        </w:rPr>
        <w:t>e</w:t>
      </w:r>
      <w:r w:rsidRPr="009F3AD4">
        <w:rPr>
          <w:rFonts w:eastAsia="Times New Roman" w:cs="Times New Roman"/>
          <w:color w:val="000000"/>
          <w:sz w:val="22"/>
          <w:szCs w:val="22"/>
        </w:rPr>
        <w:t>ži</w:t>
      </w:r>
      <w:proofErr w:type="spellEnd"/>
      <w:r w:rsidRPr="009F3AD4">
        <w:rPr>
          <w:rFonts w:eastAsia="Times New Roman" w:cs="Times New Roman"/>
          <w:color w:val="000000"/>
          <w:sz w:val="22"/>
          <w:szCs w:val="22"/>
        </w:rPr>
        <w:t xml:space="preserve"> ovom Zapisniku.</w:t>
      </w:r>
    </w:p>
    <w:p w14:paraId="0EE3E693" w14:textId="0AD54277"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Sjednici Vijeća nazočni su vijećnici:</w:t>
      </w:r>
    </w:p>
    <w:p w14:paraId="32637718" w14:textId="44556CC8"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Bratanić Teo, Fredotović Pero, Lučić Lavčević Branko, Makjanić Antonio, Maroević Janez, Matijević Frankica, Moscatello Amalija, Moskatelo </w:t>
      </w:r>
      <w:proofErr w:type="spellStart"/>
      <w:r w:rsidRPr="009F3AD4">
        <w:rPr>
          <w:rFonts w:eastAsia="Times New Roman" w:cs="Times New Roman"/>
          <w:color w:val="000000"/>
          <w:sz w:val="22"/>
          <w:szCs w:val="22"/>
        </w:rPr>
        <w:t>Dajana,Petrić</w:t>
      </w:r>
      <w:proofErr w:type="spellEnd"/>
      <w:r w:rsidRPr="009F3AD4">
        <w:rPr>
          <w:rFonts w:eastAsia="Times New Roman" w:cs="Times New Roman"/>
          <w:color w:val="000000"/>
          <w:sz w:val="22"/>
          <w:szCs w:val="22"/>
        </w:rPr>
        <w:t xml:space="preserve"> Perislav, Radonić Tarita.</w:t>
      </w:r>
    </w:p>
    <w:p w14:paraId="26DEB0F0" w14:textId="6B9D61A5"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Odsutni: </w:t>
      </w:r>
      <w:proofErr w:type="spellStart"/>
      <w:r w:rsidR="00110B03" w:rsidRPr="00110B03">
        <w:rPr>
          <w:rFonts w:eastAsia="Times New Roman" w:cs="Times New Roman"/>
          <w:color w:val="000000"/>
          <w:sz w:val="22"/>
          <w:szCs w:val="22"/>
        </w:rPr>
        <w:t>Alaupović</w:t>
      </w:r>
      <w:proofErr w:type="spellEnd"/>
      <w:r w:rsidR="00110B03" w:rsidRPr="00110B03">
        <w:rPr>
          <w:rFonts w:eastAsia="Times New Roman" w:cs="Times New Roman"/>
          <w:color w:val="000000"/>
          <w:sz w:val="22"/>
          <w:szCs w:val="22"/>
        </w:rPr>
        <w:t xml:space="preserve"> Tomislav</w:t>
      </w:r>
      <w:r w:rsidR="00110B03">
        <w:rPr>
          <w:rFonts w:eastAsia="Times New Roman" w:cs="Times New Roman"/>
          <w:color w:val="000000"/>
          <w:sz w:val="22"/>
          <w:szCs w:val="22"/>
        </w:rPr>
        <w:t xml:space="preserve">, </w:t>
      </w:r>
      <w:r w:rsidRPr="009F3AD4">
        <w:rPr>
          <w:rFonts w:eastAsia="Times New Roman" w:cs="Times New Roman"/>
          <w:color w:val="000000"/>
          <w:sz w:val="22"/>
          <w:szCs w:val="22"/>
        </w:rPr>
        <w:t>Petrić Andro</w:t>
      </w:r>
      <w:r w:rsidR="00110B03">
        <w:rPr>
          <w:rFonts w:eastAsia="Times New Roman" w:cs="Times New Roman"/>
          <w:color w:val="000000"/>
          <w:sz w:val="22"/>
          <w:szCs w:val="22"/>
        </w:rPr>
        <w:t xml:space="preserve"> i </w:t>
      </w:r>
      <w:r w:rsidR="00110B03" w:rsidRPr="00110B03">
        <w:rPr>
          <w:rFonts w:eastAsia="Times New Roman" w:cs="Times New Roman"/>
          <w:color w:val="000000"/>
          <w:sz w:val="22"/>
          <w:szCs w:val="22"/>
        </w:rPr>
        <w:t>Moškatelo Ivica</w:t>
      </w:r>
    </w:p>
    <w:p w14:paraId="0000000D" w14:textId="77053C4A" w:rsidR="00D60A2D" w:rsidRPr="009F3AD4" w:rsidRDefault="0003139D" w:rsidP="002B5E50">
      <w:pPr>
        <w:spacing w:after="80"/>
        <w:ind w:firstLine="720"/>
        <w:rPr>
          <w:rFonts w:cs="Times New Roman"/>
          <w:sz w:val="22"/>
          <w:szCs w:val="22"/>
        </w:rPr>
      </w:pPr>
      <w:r w:rsidRPr="009F3AD4">
        <w:rPr>
          <w:rFonts w:cs="Times New Roman"/>
          <w:sz w:val="22"/>
          <w:szCs w:val="22"/>
        </w:rPr>
        <w:t>Ostali</w:t>
      </w:r>
      <w:r w:rsidR="002B5E50" w:rsidRPr="009F3AD4">
        <w:rPr>
          <w:rFonts w:cs="Times New Roman"/>
          <w:sz w:val="22"/>
          <w:szCs w:val="22"/>
        </w:rPr>
        <w:t xml:space="preserve"> nazočni:</w:t>
      </w:r>
    </w:p>
    <w:p w14:paraId="0000000E" w14:textId="23FA496E" w:rsidR="00D60A2D" w:rsidRPr="009F3AD4" w:rsidRDefault="002B5E50" w:rsidP="002B5E50">
      <w:pPr>
        <w:spacing w:after="80"/>
        <w:ind w:firstLine="720"/>
        <w:rPr>
          <w:rFonts w:cs="Times New Roman"/>
          <w:sz w:val="22"/>
          <w:szCs w:val="22"/>
        </w:rPr>
      </w:pPr>
      <w:r w:rsidRPr="009F3AD4">
        <w:rPr>
          <w:sz w:val="22"/>
          <w:szCs w:val="22"/>
        </w:rPr>
        <w:t>Vinko Vranjican – g</w:t>
      </w:r>
      <w:r w:rsidR="00322F87" w:rsidRPr="009F3AD4">
        <w:rPr>
          <w:rFonts w:cs="Times New Roman"/>
          <w:sz w:val="22"/>
          <w:szCs w:val="22"/>
        </w:rPr>
        <w:t>radonačelnik</w:t>
      </w:r>
      <w:r w:rsidRPr="009F3AD4">
        <w:rPr>
          <w:sz w:val="22"/>
          <w:szCs w:val="22"/>
        </w:rPr>
        <w:t xml:space="preserve"> Grada Staroga Grada</w:t>
      </w:r>
    </w:p>
    <w:p w14:paraId="0000000F" w14:textId="15A7F11F" w:rsidR="00D60A2D" w:rsidRPr="009F3AD4" w:rsidRDefault="00322F87" w:rsidP="002B5E50">
      <w:pPr>
        <w:spacing w:after="80"/>
        <w:ind w:firstLine="720"/>
        <w:rPr>
          <w:rFonts w:cs="Times New Roman"/>
          <w:sz w:val="22"/>
          <w:szCs w:val="22"/>
        </w:rPr>
      </w:pPr>
      <w:r w:rsidRPr="009F3AD4">
        <w:rPr>
          <w:rFonts w:cs="Times New Roman"/>
          <w:sz w:val="22"/>
          <w:szCs w:val="22"/>
        </w:rPr>
        <w:t>Toni Damjanić - Pročelnik Jedinstvenog upravnog odjela</w:t>
      </w:r>
      <w:r w:rsidR="002B5E50" w:rsidRPr="009F3AD4">
        <w:rPr>
          <w:rFonts w:cs="Times New Roman"/>
          <w:sz w:val="22"/>
          <w:szCs w:val="22"/>
        </w:rPr>
        <w:t xml:space="preserve"> (ujedno i zapisničar)</w:t>
      </w:r>
    </w:p>
    <w:p w14:paraId="7B5CAC8D" w14:textId="2D548E97" w:rsidR="00BA7F2F" w:rsidRPr="009F3AD4" w:rsidRDefault="00322F87" w:rsidP="002B5E50">
      <w:pPr>
        <w:spacing w:after="80"/>
        <w:ind w:firstLine="720"/>
        <w:rPr>
          <w:rFonts w:cs="Times New Roman"/>
          <w:sz w:val="22"/>
          <w:szCs w:val="22"/>
        </w:rPr>
      </w:pPr>
      <w:r w:rsidRPr="009F3AD4">
        <w:rPr>
          <w:rFonts w:cs="Times New Roman"/>
          <w:sz w:val="22"/>
          <w:szCs w:val="22"/>
        </w:rPr>
        <w:t>Luki Ljubić – tehnička podrška</w:t>
      </w:r>
    </w:p>
    <w:p w14:paraId="7382546A" w14:textId="55648285" w:rsidR="0003139D" w:rsidRPr="009F3AD4" w:rsidRDefault="0003139D" w:rsidP="0003139D">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Konstatirano je da kvorum tj. većinu potrebitu za pravovaljano održavanje sjednice i donošenje odluka, na početku </w:t>
      </w:r>
      <w:r w:rsidR="00110B03">
        <w:rPr>
          <w:rFonts w:eastAsia="Times New Roman" w:cs="Times New Roman"/>
          <w:color w:val="000000"/>
          <w:sz w:val="22"/>
          <w:szCs w:val="22"/>
        </w:rPr>
        <w:t>IV</w:t>
      </w:r>
      <w:r w:rsidRPr="009F3AD4">
        <w:rPr>
          <w:rFonts w:eastAsia="Times New Roman" w:cs="Times New Roman"/>
          <w:color w:val="000000"/>
          <w:sz w:val="22"/>
          <w:szCs w:val="22"/>
        </w:rPr>
        <w:t xml:space="preserve">. sjednice Vijeća čini </w:t>
      </w:r>
      <w:r w:rsidR="00110B03">
        <w:rPr>
          <w:rFonts w:eastAsia="Times New Roman" w:cs="Times New Roman"/>
          <w:color w:val="000000"/>
          <w:sz w:val="22"/>
          <w:szCs w:val="22"/>
        </w:rPr>
        <w:t>10</w:t>
      </w:r>
      <w:r w:rsidRPr="009F3AD4">
        <w:rPr>
          <w:rFonts w:eastAsia="Times New Roman" w:cs="Times New Roman"/>
          <w:color w:val="000000"/>
          <w:sz w:val="22"/>
          <w:szCs w:val="22"/>
        </w:rPr>
        <w:t xml:space="preserve"> (</w:t>
      </w:r>
      <w:r w:rsidR="00110B03">
        <w:rPr>
          <w:rFonts w:eastAsia="Times New Roman" w:cs="Times New Roman"/>
          <w:color w:val="000000"/>
          <w:sz w:val="22"/>
          <w:szCs w:val="22"/>
        </w:rPr>
        <w:t>deset</w:t>
      </w:r>
      <w:r w:rsidRPr="009F3AD4">
        <w:rPr>
          <w:rFonts w:eastAsia="Times New Roman" w:cs="Times New Roman"/>
          <w:color w:val="000000"/>
          <w:sz w:val="22"/>
          <w:szCs w:val="22"/>
        </w:rPr>
        <w:t>) nazočnih vijećnika od ukupnog broja od 13 vijećnika na početku sjednice, čime su ispunjeni zakonski (članak 36. stavak 1. Zakona o lokalnoj i područnoj /regionalnoj/ samoupravi («NN», br. 33/01, 60/01, 129/05, 109/07, 125/08, 36/09, 150/11, 144/12, 123/17, 98/19 i 144/20) i poslovnički (članak 67. i 68. Poslovnika Gradskog vijeća Grada Staroga Grada (“Službeni glasnik Grada Starog Grada“, broj: 12/09, 4/13, 5/13, 7/19 i 2/20 – dalje u tekstu: Poslovnik) uvjeti za pravovaljani rad i odlučivanje.</w:t>
      </w:r>
    </w:p>
    <w:p w14:paraId="2E45870A" w14:textId="3C5A611A" w:rsidR="00442C53" w:rsidRPr="009F3AD4" w:rsidRDefault="00442C53" w:rsidP="00442C53">
      <w:pPr>
        <w:pBdr>
          <w:top w:val="nil"/>
          <w:left w:val="nil"/>
          <w:bottom w:val="nil"/>
          <w:right w:val="nil"/>
          <w:between w:val="nil"/>
        </w:pBdr>
        <w:spacing w:after="80"/>
        <w:jc w:val="center"/>
        <w:rPr>
          <w:rFonts w:eastAsia="Times New Roman" w:cs="Times New Roman"/>
          <w:color w:val="000000"/>
          <w:sz w:val="22"/>
          <w:szCs w:val="22"/>
        </w:rPr>
      </w:pPr>
    </w:p>
    <w:p w14:paraId="724BED72" w14:textId="0FAFC9AA" w:rsidR="00442C53" w:rsidRPr="009F3AD4" w:rsidRDefault="00442C53" w:rsidP="00442C53">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ab/>
        <w:t>Za današnju sjednicu Gradskog vijeća predložen je slijedeći:</w:t>
      </w:r>
    </w:p>
    <w:p w14:paraId="5E79A60C" w14:textId="65D83108" w:rsidR="004C6656" w:rsidRPr="009F3AD4" w:rsidRDefault="004C6656" w:rsidP="009B7A0A">
      <w:pPr>
        <w:pBdr>
          <w:top w:val="nil"/>
          <w:left w:val="nil"/>
          <w:bottom w:val="nil"/>
          <w:right w:val="nil"/>
          <w:between w:val="nil"/>
        </w:pBdr>
        <w:spacing w:after="80"/>
        <w:jc w:val="both"/>
        <w:rPr>
          <w:rFonts w:eastAsia="Times New Roman" w:cs="Times New Roman"/>
          <w:color w:val="000000"/>
          <w:sz w:val="22"/>
          <w:szCs w:val="22"/>
        </w:rPr>
      </w:pPr>
    </w:p>
    <w:p w14:paraId="00000014" w14:textId="77777777" w:rsidR="00D60A2D" w:rsidRPr="009F3AD4" w:rsidRDefault="00322F87" w:rsidP="009B7A0A">
      <w:pPr>
        <w:widowControl/>
        <w:ind w:left="567" w:hanging="283"/>
        <w:jc w:val="center"/>
        <w:rPr>
          <w:rFonts w:cs="Times New Roman"/>
          <w:b/>
          <w:sz w:val="22"/>
          <w:szCs w:val="22"/>
        </w:rPr>
      </w:pPr>
      <w:r w:rsidRPr="009F3AD4">
        <w:rPr>
          <w:rFonts w:cs="Times New Roman"/>
          <w:b/>
          <w:sz w:val="22"/>
          <w:szCs w:val="22"/>
        </w:rPr>
        <w:t>Dnevni red:</w:t>
      </w:r>
    </w:p>
    <w:p w14:paraId="4D2877A4" w14:textId="4D81C711" w:rsidR="003A2D8B" w:rsidRPr="009F3AD4" w:rsidRDefault="003A2D8B" w:rsidP="003A2D8B">
      <w:pPr>
        <w:pStyle w:val="Odlomakpopisa"/>
        <w:pBdr>
          <w:top w:val="nil"/>
          <w:left w:val="nil"/>
          <w:bottom w:val="nil"/>
          <w:right w:val="nil"/>
          <w:between w:val="nil"/>
        </w:pBdr>
        <w:ind w:left="426" w:hanging="426"/>
        <w:jc w:val="center"/>
        <w:rPr>
          <w:color w:val="000000"/>
          <w:sz w:val="22"/>
          <w:szCs w:val="22"/>
        </w:rPr>
      </w:pPr>
    </w:p>
    <w:p w14:paraId="751A1B8F" w14:textId="101D68D6" w:rsidR="0003139D" w:rsidRPr="009F3AD4" w:rsidRDefault="0003139D" w:rsidP="0003139D">
      <w:pPr>
        <w:pStyle w:val="Odlomakpopisa"/>
        <w:numPr>
          <w:ilvl w:val="0"/>
          <w:numId w:val="26"/>
        </w:numPr>
        <w:spacing w:after="120"/>
        <w:ind w:right="-142"/>
        <w:contextualSpacing w:val="0"/>
        <w:jc w:val="both"/>
        <w:rPr>
          <w:sz w:val="22"/>
          <w:szCs w:val="22"/>
        </w:rPr>
      </w:pPr>
      <w:r w:rsidRPr="009F3AD4">
        <w:rPr>
          <w:sz w:val="22"/>
          <w:szCs w:val="22"/>
        </w:rPr>
        <w:t xml:space="preserve">Usvajanje zapisnika </w:t>
      </w:r>
      <w:r w:rsidR="00110B03" w:rsidRPr="00110B03">
        <w:rPr>
          <w:sz w:val="22"/>
          <w:szCs w:val="22"/>
        </w:rPr>
        <w:t>sa III. sjednice Gradskog vijeća održane dana 24. srpnja 2025. godine</w:t>
      </w:r>
      <w:r w:rsidRPr="009F3AD4">
        <w:rPr>
          <w:sz w:val="22"/>
          <w:szCs w:val="22"/>
        </w:rPr>
        <w:t>,</w:t>
      </w:r>
    </w:p>
    <w:p w14:paraId="05A03D15" w14:textId="77777777" w:rsidR="0003139D" w:rsidRPr="009F3AD4" w:rsidRDefault="0003139D" w:rsidP="0003139D">
      <w:pPr>
        <w:pStyle w:val="Odlomakpopisa"/>
        <w:numPr>
          <w:ilvl w:val="0"/>
          <w:numId w:val="26"/>
        </w:numPr>
        <w:spacing w:after="120"/>
        <w:contextualSpacing w:val="0"/>
        <w:rPr>
          <w:sz w:val="22"/>
          <w:szCs w:val="22"/>
        </w:rPr>
      </w:pPr>
      <w:r w:rsidRPr="009F3AD4">
        <w:rPr>
          <w:sz w:val="22"/>
          <w:szCs w:val="22"/>
        </w:rPr>
        <w:t>V i j e ć n i č k a  p i t a n j a,</w:t>
      </w:r>
    </w:p>
    <w:p w14:paraId="523BF09B" w14:textId="77777777" w:rsidR="00110B03" w:rsidRPr="00110B03" w:rsidRDefault="00110B03" w:rsidP="00110B03">
      <w:pPr>
        <w:pStyle w:val="Odlomakpopisa"/>
        <w:numPr>
          <w:ilvl w:val="0"/>
          <w:numId w:val="26"/>
        </w:numPr>
        <w:spacing w:after="120"/>
        <w:rPr>
          <w:sz w:val="22"/>
          <w:szCs w:val="22"/>
        </w:rPr>
      </w:pPr>
      <w:r w:rsidRPr="00110B03">
        <w:rPr>
          <w:sz w:val="22"/>
          <w:szCs w:val="22"/>
        </w:rPr>
        <w:t>Donošenje Odluke u predmetu pripajanja društva Hvarski vodovod d.o.o. društvu Vodovod</w:t>
      </w:r>
    </w:p>
    <w:p w14:paraId="12CAC549" w14:textId="77777777" w:rsidR="00110B03" w:rsidRDefault="00110B03" w:rsidP="00110B03">
      <w:pPr>
        <w:pStyle w:val="Odlomakpopisa"/>
        <w:spacing w:after="120"/>
        <w:ind w:left="1065"/>
        <w:contextualSpacing w:val="0"/>
        <w:rPr>
          <w:sz w:val="22"/>
          <w:szCs w:val="22"/>
        </w:rPr>
      </w:pPr>
      <w:r w:rsidRPr="00110B03">
        <w:rPr>
          <w:sz w:val="22"/>
          <w:szCs w:val="22"/>
        </w:rPr>
        <w:t xml:space="preserve">Brač d.o.o. </w:t>
      </w:r>
    </w:p>
    <w:p w14:paraId="6F34C481" w14:textId="34FB8407" w:rsidR="0003139D" w:rsidRPr="009F3AD4" w:rsidRDefault="0003139D"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Predsjednik Gradskog vijeća (GV), nakon prozivke nazočnih i utvrđivanja kvoruma, konstatira da je u prilogu s materijalima dostavljen prijedlog Dnevnog reda.</w:t>
      </w:r>
    </w:p>
    <w:p w14:paraId="3004DF67" w14:textId="77777777" w:rsidR="0003139D" w:rsidRPr="009F3AD4" w:rsidRDefault="0003139D" w:rsidP="0003139D">
      <w:pPr>
        <w:pStyle w:val="Odlomakpopisa"/>
        <w:pBdr>
          <w:top w:val="nil"/>
          <w:left w:val="nil"/>
          <w:bottom w:val="nil"/>
          <w:right w:val="nil"/>
          <w:between w:val="nil"/>
        </w:pBdr>
        <w:ind w:left="0"/>
        <w:jc w:val="both"/>
        <w:rPr>
          <w:color w:val="000000"/>
          <w:sz w:val="22"/>
          <w:szCs w:val="22"/>
        </w:rPr>
      </w:pPr>
    </w:p>
    <w:p w14:paraId="55917F2C" w14:textId="77777777" w:rsidR="001E38AC" w:rsidRPr="009F3AD4" w:rsidRDefault="0003139D"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Prije stavljanja Dnevnog reda na glasovanje Predsjednik GV pita ovlaštene predlagatelje imaju li još koji prijedlog za izmjene i dopune Dnevnog reda</w:t>
      </w:r>
      <w:r w:rsidR="001E38AC" w:rsidRPr="009F3AD4">
        <w:rPr>
          <w:color w:val="000000"/>
          <w:sz w:val="22"/>
          <w:szCs w:val="22"/>
        </w:rPr>
        <w:t xml:space="preserve">. </w:t>
      </w:r>
    </w:p>
    <w:p w14:paraId="23CDB540" w14:textId="06600108" w:rsidR="001E38AC" w:rsidRPr="009F3AD4" w:rsidRDefault="001E38AC"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Kako nije bilo prijedloga ovlaštenih predlagatelja </w:t>
      </w:r>
      <w:r w:rsidR="00110B03">
        <w:rPr>
          <w:color w:val="000000"/>
          <w:sz w:val="22"/>
          <w:szCs w:val="22"/>
        </w:rPr>
        <w:t>s</w:t>
      </w:r>
      <w:r w:rsidRPr="009F3AD4">
        <w:rPr>
          <w:color w:val="000000"/>
          <w:sz w:val="22"/>
          <w:szCs w:val="22"/>
        </w:rPr>
        <w:t xml:space="preserve">tavlja se na glasanje prijedlog dnevnog reda te se isti usvaja jednoglasnom odlukom sa </w:t>
      </w:r>
      <w:r w:rsidR="00110B03">
        <w:rPr>
          <w:color w:val="000000"/>
          <w:sz w:val="22"/>
          <w:szCs w:val="22"/>
        </w:rPr>
        <w:t xml:space="preserve">10 </w:t>
      </w:r>
      <w:r w:rsidRPr="009F3AD4">
        <w:rPr>
          <w:color w:val="000000"/>
          <w:sz w:val="22"/>
          <w:szCs w:val="22"/>
        </w:rPr>
        <w:t>glasova „za“.</w:t>
      </w:r>
    </w:p>
    <w:p w14:paraId="4B6934D0" w14:textId="77777777" w:rsidR="00CD400F" w:rsidRPr="009F3AD4" w:rsidRDefault="00CD400F" w:rsidP="0003139D">
      <w:pPr>
        <w:pStyle w:val="Odlomakpopisa"/>
        <w:pBdr>
          <w:top w:val="nil"/>
          <w:left w:val="nil"/>
          <w:bottom w:val="nil"/>
          <w:right w:val="nil"/>
          <w:between w:val="nil"/>
        </w:pBdr>
        <w:ind w:left="0"/>
        <w:jc w:val="both"/>
        <w:rPr>
          <w:color w:val="000000"/>
          <w:sz w:val="22"/>
          <w:szCs w:val="22"/>
        </w:rPr>
      </w:pPr>
    </w:p>
    <w:p w14:paraId="5AC93BD2" w14:textId="5DC62D91" w:rsidR="003A2D8B" w:rsidRPr="009F3AD4" w:rsidRDefault="003A2D8B" w:rsidP="003A2D8B">
      <w:pPr>
        <w:pStyle w:val="Odlomakpopisa"/>
        <w:pBdr>
          <w:top w:val="nil"/>
          <w:left w:val="nil"/>
          <w:bottom w:val="nil"/>
          <w:right w:val="nil"/>
          <w:between w:val="nil"/>
        </w:pBdr>
        <w:ind w:left="426" w:hanging="426"/>
        <w:jc w:val="both"/>
        <w:rPr>
          <w:color w:val="000000"/>
          <w:sz w:val="22"/>
          <w:szCs w:val="22"/>
        </w:rPr>
      </w:pPr>
      <w:r w:rsidRPr="009F3AD4">
        <w:rPr>
          <w:color w:val="000000"/>
          <w:sz w:val="22"/>
          <w:szCs w:val="22"/>
        </w:rPr>
        <w:tab/>
      </w:r>
      <w:r w:rsidR="001E38AC" w:rsidRPr="009F3AD4">
        <w:rPr>
          <w:color w:val="000000"/>
          <w:sz w:val="22"/>
          <w:szCs w:val="22"/>
        </w:rPr>
        <w:t>Prelazi</w:t>
      </w:r>
      <w:r w:rsidRPr="009F3AD4">
        <w:rPr>
          <w:color w:val="000000"/>
          <w:sz w:val="22"/>
          <w:szCs w:val="22"/>
        </w:rPr>
        <w:t xml:space="preserve"> se na rad po točkama</w:t>
      </w:r>
      <w:r w:rsidR="0003139D" w:rsidRPr="009F3AD4">
        <w:rPr>
          <w:color w:val="000000"/>
          <w:sz w:val="22"/>
          <w:szCs w:val="22"/>
        </w:rPr>
        <w:t xml:space="preserve"> dnevnog reda.</w:t>
      </w:r>
    </w:p>
    <w:p w14:paraId="6F38B04C" w14:textId="6CD05323" w:rsidR="003A2D8B" w:rsidRPr="009F3AD4" w:rsidRDefault="003A2D8B" w:rsidP="003A2D8B">
      <w:pPr>
        <w:pStyle w:val="Odlomakpopisa"/>
        <w:pBdr>
          <w:top w:val="nil"/>
          <w:left w:val="nil"/>
          <w:bottom w:val="nil"/>
          <w:right w:val="nil"/>
          <w:between w:val="nil"/>
        </w:pBdr>
        <w:ind w:left="426" w:hanging="426"/>
        <w:jc w:val="both"/>
        <w:rPr>
          <w:color w:val="000000"/>
          <w:sz w:val="22"/>
          <w:szCs w:val="22"/>
        </w:rPr>
      </w:pPr>
    </w:p>
    <w:p w14:paraId="0F12458D" w14:textId="0BEE6C59" w:rsidR="003A2D8B" w:rsidRPr="009F3AD4" w:rsidRDefault="003A2D8B" w:rsidP="003A2D8B">
      <w:pPr>
        <w:pStyle w:val="Odlomakpopisa"/>
        <w:pBdr>
          <w:top w:val="nil"/>
          <w:left w:val="nil"/>
          <w:bottom w:val="nil"/>
          <w:right w:val="nil"/>
          <w:between w:val="nil"/>
        </w:pBdr>
        <w:ind w:left="426" w:hanging="426"/>
        <w:jc w:val="center"/>
        <w:rPr>
          <w:b/>
          <w:color w:val="000000"/>
          <w:sz w:val="22"/>
          <w:szCs w:val="22"/>
        </w:rPr>
      </w:pPr>
      <w:r w:rsidRPr="009F3AD4">
        <w:rPr>
          <w:b/>
          <w:color w:val="000000"/>
          <w:sz w:val="22"/>
          <w:szCs w:val="22"/>
        </w:rPr>
        <w:t>Točka 1.</w:t>
      </w:r>
    </w:p>
    <w:p w14:paraId="54BF41D6" w14:textId="77777777" w:rsidR="0059252B" w:rsidRPr="009F3AD4" w:rsidRDefault="0059252B" w:rsidP="003A2D8B">
      <w:pPr>
        <w:pStyle w:val="Odlomakpopisa"/>
        <w:pBdr>
          <w:top w:val="nil"/>
          <w:left w:val="nil"/>
          <w:bottom w:val="nil"/>
          <w:right w:val="nil"/>
          <w:between w:val="nil"/>
        </w:pBdr>
        <w:ind w:left="426" w:hanging="426"/>
        <w:jc w:val="center"/>
        <w:rPr>
          <w:b/>
          <w:color w:val="000000"/>
          <w:sz w:val="22"/>
          <w:szCs w:val="22"/>
        </w:rPr>
      </w:pPr>
    </w:p>
    <w:p w14:paraId="066682A4" w14:textId="76DE913E" w:rsidR="001E38AC"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Vijećnicima je dostavljen zapisnik sa </w:t>
      </w:r>
      <w:r w:rsidR="00110B03">
        <w:rPr>
          <w:color w:val="000000"/>
          <w:sz w:val="22"/>
          <w:szCs w:val="22"/>
        </w:rPr>
        <w:t xml:space="preserve">III. </w:t>
      </w:r>
      <w:r w:rsidRPr="009F3AD4">
        <w:rPr>
          <w:color w:val="000000"/>
          <w:sz w:val="22"/>
          <w:szCs w:val="22"/>
        </w:rPr>
        <w:t>sjednice</w:t>
      </w:r>
      <w:r w:rsidR="00110B03">
        <w:rPr>
          <w:color w:val="000000"/>
          <w:sz w:val="22"/>
          <w:szCs w:val="22"/>
        </w:rPr>
        <w:t xml:space="preserve"> Gradskog</w:t>
      </w:r>
      <w:r w:rsidRPr="009F3AD4">
        <w:rPr>
          <w:color w:val="000000"/>
          <w:sz w:val="22"/>
          <w:szCs w:val="22"/>
        </w:rPr>
        <w:t xml:space="preserve"> Vijeća održane dana 24. </w:t>
      </w:r>
      <w:r w:rsidR="00110B03">
        <w:rPr>
          <w:color w:val="000000"/>
          <w:sz w:val="22"/>
          <w:szCs w:val="22"/>
        </w:rPr>
        <w:t>srpnja</w:t>
      </w:r>
      <w:r w:rsidRPr="009F3AD4">
        <w:rPr>
          <w:color w:val="000000"/>
          <w:sz w:val="22"/>
          <w:szCs w:val="22"/>
        </w:rPr>
        <w:t xml:space="preserve"> 2025. godine.</w:t>
      </w:r>
    </w:p>
    <w:p w14:paraId="1827C9D3" w14:textId="77777777" w:rsidR="001E38AC" w:rsidRPr="009F3AD4" w:rsidRDefault="001E38AC" w:rsidP="001E38AC">
      <w:pPr>
        <w:pStyle w:val="Odlomakpopisa"/>
        <w:pBdr>
          <w:top w:val="nil"/>
          <w:left w:val="nil"/>
          <w:bottom w:val="nil"/>
          <w:right w:val="nil"/>
          <w:between w:val="nil"/>
        </w:pBdr>
        <w:ind w:left="0"/>
        <w:jc w:val="both"/>
        <w:rPr>
          <w:color w:val="000000"/>
          <w:sz w:val="22"/>
          <w:szCs w:val="22"/>
        </w:rPr>
      </w:pPr>
    </w:p>
    <w:p w14:paraId="25AE828E" w14:textId="58BBC870" w:rsidR="001E38AC"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lastRenderedPageBreak/>
        <w:t xml:space="preserve">Zapisnik sa </w:t>
      </w:r>
      <w:r w:rsidR="00110B03">
        <w:rPr>
          <w:color w:val="000000"/>
          <w:sz w:val="22"/>
          <w:szCs w:val="22"/>
        </w:rPr>
        <w:t>III.</w:t>
      </w:r>
      <w:r w:rsidRPr="009F3AD4">
        <w:rPr>
          <w:color w:val="000000"/>
          <w:sz w:val="22"/>
          <w:szCs w:val="22"/>
        </w:rPr>
        <w:t xml:space="preserve"> sjednice dostavljen je u materijalima za sjednicu te Predsjednik pita nazočne vijećnike ima li kakvih primjedbi na sam zapisnik?</w:t>
      </w:r>
    </w:p>
    <w:p w14:paraId="6164EA93" w14:textId="77777777" w:rsidR="00110B03" w:rsidRDefault="00110B03" w:rsidP="001E38AC">
      <w:pPr>
        <w:pStyle w:val="Odlomakpopisa"/>
        <w:pBdr>
          <w:top w:val="nil"/>
          <w:left w:val="nil"/>
          <w:bottom w:val="nil"/>
          <w:right w:val="nil"/>
          <w:between w:val="nil"/>
        </w:pBdr>
        <w:ind w:left="0"/>
        <w:jc w:val="both"/>
        <w:rPr>
          <w:color w:val="000000"/>
          <w:sz w:val="22"/>
          <w:szCs w:val="22"/>
        </w:rPr>
      </w:pPr>
    </w:p>
    <w:p w14:paraId="36502EBA" w14:textId="2F996FC4" w:rsidR="00110B03" w:rsidRDefault="00110B03" w:rsidP="001E38AC">
      <w:pPr>
        <w:pStyle w:val="Odlomakpopisa"/>
        <w:pBdr>
          <w:top w:val="nil"/>
          <w:left w:val="nil"/>
          <w:bottom w:val="nil"/>
          <w:right w:val="nil"/>
          <w:between w:val="nil"/>
        </w:pBdr>
        <w:ind w:left="0"/>
        <w:jc w:val="both"/>
        <w:rPr>
          <w:color w:val="000000"/>
          <w:sz w:val="22"/>
          <w:szCs w:val="22"/>
        </w:rPr>
      </w:pPr>
      <w:r>
        <w:rPr>
          <w:color w:val="000000"/>
          <w:sz w:val="22"/>
          <w:szCs w:val="22"/>
        </w:rPr>
        <w:t xml:space="preserve">Za riječ se javio Pročelnik koji navodi da je tehničkom pogreškom u Točki 7. pogrešno naveden podatak o ulici „Antuna </w:t>
      </w:r>
      <w:proofErr w:type="spellStart"/>
      <w:r>
        <w:rPr>
          <w:color w:val="000000"/>
          <w:sz w:val="22"/>
          <w:szCs w:val="22"/>
        </w:rPr>
        <w:t>Deletisa</w:t>
      </w:r>
      <w:proofErr w:type="spellEnd"/>
      <w:r>
        <w:rPr>
          <w:color w:val="000000"/>
          <w:sz w:val="22"/>
          <w:szCs w:val="22"/>
        </w:rPr>
        <w:t xml:space="preserve">“, a da je ispravno „Vedrana </w:t>
      </w:r>
      <w:proofErr w:type="spellStart"/>
      <w:r>
        <w:rPr>
          <w:color w:val="000000"/>
          <w:sz w:val="22"/>
          <w:szCs w:val="22"/>
        </w:rPr>
        <w:t>Deletisa</w:t>
      </w:r>
      <w:proofErr w:type="spellEnd"/>
      <w:r>
        <w:rPr>
          <w:color w:val="000000"/>
          <w:sz w:val="22"/>
          <w:szCs w:val="22"/>
        </w:rPr>
        <w:t xml:space="preserve">“ pa predlaže da se prihvati takav ispravak. </w:t>
      </w:r>
    </w:p>
    <w:p w14:paraId="2B8774FE" w14:textId="77777777" w:rsidR="00110B03" w:rsidRDefault="00110B03" w:rsidP="001E38AC">
      <w:pPr>
        <w:pStyle w:val="Odlomakpopisa"/>
        <w:pBdr>
          <w:top w:val="nil"/>
          <w:left w:val="nil"/>
          <w:bottom w:val="nil"/>
          <w:right w:val="nil"/>
          <w:between w:val="nil"/>
        </w:pBdr>
        <w:ind w:left="0"/>
        <w:jc w:val="both"/>
        <w:rPr>
          <w:color w:val="000000"/>
          <w:sz w:val="22"/>
          <w:szCs w:val="22"/>
        </w:rPr>
      </w:pPr>
    </w:p>
    <w:p w14:paraId="5D7DFFC7" w14:textId="50B5349B" w:rsidR="00442C53"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Pošto nije bilo </w:t>
      </w:r>
      <w:r w:rsidR="00891F92" w:rsidRPr="009F3AD4">
        <w:rPr>
          <w:color w:val="000000"/>
          <w:sz w:val="22"/>
          <w:szCs w:val="22"/>
        </w:rPr>
        <w:t xml:space="preserve">daljnjih </w:t>
      </w:r>
      <w:r w:rsidRPr="009F3AD4">
        <w:rPr>
          <w:color w:val="000000"/>
          <w:sz w:val="22"/>
          <w:szCs w:val="22"/>
        </w:rPr>
        <w:t>prijava prelazi se na usvajanje zapisnika</w:t>
      </w:r>
      <w:r w:rsidR="00110B03">
        <w:rPr>
          <w:color w:val="000000"/>
          <w:sz w:val="22"/>
          <w:szCs w:val="22"/>
        </w:rPr>
        <w:t xml:space="preserve"> sa navedenom primjedbom</w:t>
      </w:r>
      <w:r w:rsidRPr="009F3AD4">
        <w:rPr>
          <w:color w:val="000000"/>
          <w:sz w:val="22"/>
          <w:szCs w:val="22"/>
        </w:rPr>
        <w:t xml:space="preserve">, te se isti usvaja jednoglasnom odlukom nazočnih vijećnika sa </w:t>
      </w:r>
      <w:r w:rsidR="00110B03">
        <w:rPr>
          <w:color w:val="000000"/>
          <w:sz w:val="22"/>
          <w:szCs w:val="22"/>
        </w:rPr>
        <w:t>10</w:t>
      </w:r>
      <w:r w:rsidRPr="009F3AD4">
        <w:rPr>
          <w:color w:val="000000"/>
          <w:sz w:val="22"/>
          <w:szCs w:val="22"/>
        </w:rPr>
        <w:t xml:space="preserve"> (</w:t>
      </w:r>
      <w:r w:rsidR="00110B03">
        <w:rPr>
          <w:color w:val="000000"/>
          <w:sz w:val="22"/>
          <w:szCs w:val="22"/>
        </w:rPr>
        <w:t>deset</w:t>
      </w:r>
      <w:r w:rsidRPr="009F3AD4">
        <w:rPr>
          <w:color w:val="000000"/>
          <w:sz w:val="22"/>
          <w:szCs w:val="22"/>
        </w:rPr>
        <w:t>) glasova „za“.</w:t>
      </w:r>
    </w:p>
    <w:p w14:paraId="411ECE5B" w14:textId="28978E64" w:rsidR="0012428A" w:rsidRPr="009F3AD4" w:rsidRDefault="003A2D8B"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ab/>
      </w:r>
    </w:p>
    <w:p w14:paraId="0000004B" w14:textId="460BF63D" w:rsidR="00D60A2D" w:rsidRPr="009F3AD4" w:rsidRDefault="00322F87" w:rsidP="009B7A0A">
      <w:pPr>
        <w:pBdr>
          <w:top w:val="nil"/>
          <w:left w:val="nil"/>
          <w:bottom w:val="nil"/>
          <w:right w:val="nil"/>
          <w:between w:val="nil"/>
        </w:pBdr>
        <w:jc w:val="center"/>
        <w:rPr>
          <w:rFonts w:eastAsia="Times New Roman" w:cs="Times New Roman"/>
          <w:b/>
          <w:color w:val="000000"/>
          <w:sz w:val="22"/>
          <w:szCs w:val="22"/>
        </w:rPr>
      </w:pPr>
      <w:r w:rsidRPr="009F3AD4">
        <w:rPr>
          <w:rFonts w:eastAsia="Times New Roman" w:cs="Times New Roman"/>
          <w:b/>
          <w:color w:val="000000"/>
          <w:sz w:val="22"/>
          <w:szCs w:val="22"/>
        </w:rPr>
        <w:t>Točka 2.</w:t>
      </w:r>
    </w:p>
    <w:p w14:paraId="53F24E36" w14:textId="3B541E7D" w:rsidR="00C578DB" w:rsidRPr="009F3AD4" w:rsidRDefault="00C578DB" w:rsidP="009B7A0A">
      <w:pPr>
        <w:pBdr>
          <w:top w:val="nil"/>
          <w:left w:val="nil"/>
          <w:bottom w:val="nil"/>
          <w:right w:val="nil"/>
          <w:between w:val="nil"/>
        </w:pBdr>
        <w:jc w:val="center"/>
        <w:rPr>
          <w:rFonts w:eastAsia="Times New Roman" w:cs="Times New Roman"/>
          <w:b/>
          <w:color w:val="000000"/>
          <w:sz w:val="22"/>
          <w:szCs w:val="22"/>
        </w:rPr>
      </w:pPr>
    </w:p>
    <w:p w14:paraId="03E5B82E" w14:textId="52B00D94" w:rsidR="001E38AC" w:rsidRDefault="001E38AC" w:rsidP="001E38AC">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 xml:space="preserve">Pod točkom 2. dnevnog reda predviđena su vijećnička pitanja. </w:t>
      </w:r>
    </w:p>
    <w:p w14:paraId="3EE53D16" w14:textId="77777777" w:rsidR="00110B03" w:rsidRDefault="00110B03" w:rsidP="001E38AC">
      <w:pPr>
        <w:pBdr>
          <w:top w:val="nil"/>
          <w:left w:val="nil"/>
          <w:bottom w:val="nil"/>
          <w:right w:val="nil"/>
          <w:between w:val="nil"/>
        </w:pBdr>
        <w:spacing w:after="80"/>
        <w:jc w:val="both"/>
        <w:rPr>
          <w:rFonts w:eastAsia="Times New Roman" w:cs="Times New Roman"/>
          <w:color w:val="000000"/>
          <w:sz w:val="22"/>
          <w:szCs w:val="22"/>
        </w:rPr>
      </w:pPr>
    </w:p>
    <w:p w14:paraId="4705B67D" w14:textId="57F74EF4" w:rsidR="00110B03" w:rsidRDefault="00110B03" w:rsidP="001E38AC">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U uvodnom dijelu ove točke Predsjednik, u skladu sa svojim ovlastima iz članka 22. Poslovnika Gradskog vijeća Grada Staroga Grada, predlaže da se sjednica prekine i odgodi za dan 22. rujna 2025. godine sa početkom u 19:00 sati.</w:t>
      </w:r>
    </w:p>
    <w:p w14:paraId="57A5B814" w14:textId="77777777" w:rsidR="00110B03" w:rsidRDefault="00110B03" w:rsidP="001E38AC">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Svoj prijedlog obrazlaže činjenicom da je na prethodno održanom Radnom sastanku svih vijećnika predstavničkih tijela jedinica lokalne samouprave sa otoka Hvara donesen jedinstveni zaključak o formiranju radne grupe koja će formulirati doneseni zaključak u obliku prijedloga Odluke o kojoj će se raspravljati pod točkom 3. dnevnog reda današnje sjednice. Iz istog razloga trenutno nema radnog materijala za raspravu pod točkom 3. dnevnog reda, a ujedno nema ni izvjestitelja po toj točki, pa Predsjednik prekida sjednicu i zakazuje nastavak sjednice kako je prethodno navedeno.</w:t>
      </w:r>
    </w:p>
    <w:p w14:paraId="681A744E" w14:textId="1E68EC3B" w:rsidR="00110B03" w:rsidRDefault="00110B03" w:rsidP="001E38AC">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Sjednica se prekida u 20:12 sati te će se ista nastaviti dana 22. rujna 2025. godine sa početkom u 19:00 sati. </w:t>
      </w:r>
    </w:p>
    <w:p w14:paraId="54790CDD" w14:textId="77777777" w:rsidR="00110B03" w:rsidRDefault="00110B03" w:rsidP="001E38AC">
      <w:pPr>
        <w:pBdr>
          <w:top w:val="nil"/>
          <w:left w:val="nil"/>
          <w:bottom w:val="nil"/>
          <w:right w:val="nil"/>
          <w:between w:val="nil"/>
        </w:pBdr>
        <w:spacing w:after="80"/>
        <w:jc w:val="both"/>
        <w:rPr>
          <w:rFonts w:eastAsia="Times New Roman" w:cs="Times New Roman"/>
          <w:color w:val="000000"/>
          <w:sz w:val="22"/>
          <w:szCs w:val="22"/>
        </w:rPr>
      </w:pPr>
    </w:p>
    <w:p w14:paraId="6C0E5E55" w14:textId="433FBEBB" w:rsidR="00110B03" w:rsidRPr="000822AA" w:rsidRDefault="000822AA" w:rsidP="001E38AC">
      <w:pPr>
        <w:pBdr>
          <w:top w:val="nil"/>
          <w:left w:val="nil"/>
          <w:bottom w:val="nil"/>
          <w:right w:val="nil"/>
          <w:between w:val="nil"/>
        </w:pBdr>
        <w:spacing w:after="80"/>
        <w:jc w:val="both"/>
        <w:rPr>
          <w:rFonts w:eastAsia="Times New Roman" w:cs="Times New Roman"/>
          <w:b/>
          <w:color w:val="000000"/>
          <w:sz w:val="22"/>
          <w:szCs w:val="22"/>
        </w:rPr>
      </w:pPr>
      <w:r>
        <w:rPr>
          <w:rFonts w:eastAsia="Times New Roman" w:cs="Times New Roman"/>
          <w:b/>
          <w:color w:val="000000"/>
          <w:sz w:val="22"/>
          <w:szCs w:val="22"/>
        </w:rPr>
        <w:t>NASTAVAK IV. SJEDNICE GRADSKOG VIJEĆA GRADA STAROGA GRADA</w:t>
      </w:r>
    </w:p>
    <w:p w14:paraId="4EB7623E" w14:textId="11B6473E" w:rsidR="008E3C94" w:rsidRDefault="008E3C94" w:rsidP="000822AA">
      <w:pPr>
        <w:pBdr>
          <w:top w:val="nil"/>
          <w:left w:val="nil"/>
          <w:bottom w:val="nil"/>
          <w:right w:val="nil"/>
          <w:between w:val="nil"/>
        </w:pBdr>
        <w:spacing w:after="80"/>
        <w:jc w:val="both"/>
        <w:rPr>
          <w:rFonts w:eastAsia="Times New Roman" w:cs="Times New Roman"/>
          <w:color w:val="000000"/>
          <w:sz w:val="22"/>
          <w:szCs w:val="22"/>
        </w:rPr>
      </w:pPr>
    </w:p>
    <w:p w14:paraId="417CE780" w14:textId="77777777" w:rsidR="000822AA" w:rsidRP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sidRPr="000822AA">
        <w:rPr>
          <w:rFonts w:eastAsia="Times New Roman" w:cs="Times New Roman"/>
          <w:color w:val="000000"/>
          <w:sz w:val="22"/>
          <w:szCs w:val="22"/>
        </w:rPr>
        <w:t>Sjednici Vijeća nazočni su vijećnici:</w:t>
      </w:r>
    </w:p>
    <w:p w14:paraId="6FC9E673" w14:textId="1400B827" w:rsidR="000822AA" w:rsidRP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sidRPr="000822AA">
        <w:rPr>
          <w:rFonts w:eastAsia="Times New Roman" w:cs="Times New Roman"/>
          <w:color w:val="000000"/>
          <w:sz w:val="22"/>
          <w:szCs w:val="22"/>
        </w:rPr>
        <w:t>Bratanić Teo, Fredotović Pero, Lučić Lavčević Branko, Makjanić Antonio, Maroević Janez, Matijević Frankica, Moscatello Amalija, Moskatelo Dajana,</w:t>
      </w:r>
      <w:r w:rsidR="0006503C">
        <w:rPr>
          <w:rFonts w:eastAsia="Times New Roman" w:cs="Times New Roman"/>
          <w:color w:val="000000"/>
          <w:sz w:val="22"/>
          <w:szCs w:val="22"/>
        </w:rPr>
        <w:t xml:space="preserve"> Moškatelo Ivica, Petrić Andro, </w:t>
      </w:r>
      <w:r w:rsidRPr="000822AA">
        <w:rPr>
          <w:rFonts w:eastAsia="Times New Roman" w:cs="Times New Roman"/>
          <w:color w:val="000000"/>
          <w:sz w:val="22"/>
          <w:szCs w:val="22"/>
        </w:rPr>
        <w:t>Petrić Perislav, Radonić Tarita.</w:t>
      </w:r>
    </w:p>
    <w:p w14:paraId="2F9AB886" w14:textId="09C695D7" w:rsidR="000822AA" w:rsidRPr="000822AA" w:rsidRDefault="0006503C"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Odsutni: </w:t>
      </w:r>
      <w:proofErr w:type="spellStart"/>
      <w:r>
        <w:rPr>
          <w:rFonts w:eastAsia="Times New Roman" w:cs="Times New Roman"/>
          <w:color w:val="000000"/>
          <w:sz w:val="22"/>
          <w:szCs w:val="22"/>
        </w:rPr>
        <w:t>Alaupović</w:t>
      </w:r>
      <w:proofErr w:type="spellEnd"/>
      <w:r>
        <w:rPr>
          <w:rFonts w:eastAsia="Times New Roman" w:cs="Times New Roman"/>
          <w:color w:val="000000"/>
          <w:sz w:val="22"/>
          <w:szCs w:val="22"/>
        </w:rPr>
        <w:t xml:space="preserve"> Tomislav</w:t>
      </w:r>
    </w:p>
    <w:p w14:paraId="5DA5B223" w14:textId="34E276C7" w:rsidR="000822AA" w:rsidRP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sidRPr="000822AA">
        <w:rPr>
          <w:rFonts w:eastAsia="Times New Roman" w:cs="Times New Roman"/>
          <w:color w:val="000000"/>
          <w:sz w:val="22"/>
          <w:szCs w:val="22"/>
        </w:rPr>
        <w:t>Ostali nazočni:</w:t>
      </w:r>
      <w:r w:rsidR="00F00230">
        <w:rPr>
          <w:rFonts w:eastAsia="Times New Roman" w:cs="Times New Roman"/>
          <w:color w:val="000000"/>
          <w:sz w:val="22"/>
          <w:szCs w:val="22"/>
        </w:rPr>
        <w:t>8</w:t>
      </w:r>
      <w:bookmarkStart w:id="0" w:name="_GoBack"/>
      <w:bookmarkEnd w:id="0"/>
    </w:p>
    <w:p w14:paraId="38AFD12A" w14:textId="6925662B" w:rsidR="000822AA" w:rsidRPr="000822AA" w:rsidRDefault="0006503C"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Vinko Vranjican – G</w:t>
      </w:r>
      <w:r w:rsidR="000822AA" w:rsidRPr="000822AA">
        <w:rPr>
          <w:rFonts w:eastAsia="Times New Roman" w:cs="Times New Roman"/>
          <w:color w:val="000000"/>
          <w:sz w:val="22"/>
          <w:szCs w:val="22"/>
        </w:rPr>
        <w:t>radonačelnik Grada Staroga Grada</w:t>
      </w:r>
    </w:p>
    <w:p w14:paraId="18D7C04F" w14:textId="4BF81A0A" w:rsid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sidRPr="000822AA">
        <w:rPr>
          <w:rFonts w:eastAsia="Times New Roman" w:cs="Times New Roman"/>
          <w:color w:val="000000"/>
          <w:sz w:val="22"/>
          <w:szCs w:val="22"/>
        </w:rPr>
        <w:t>Toni Damjanić - Pročelnik Jedinstvenog upravnog odjela (ujedno i zapisničar)</w:t>
      </w:r>
    </w:p>
    <w:p w14:paraId="226F19B2" w14:textId="6E96473D" w:rsidR="0006503C" w:rsidRDefault="0006503C"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Luka Bunčuga – Direktor „Hvarski Vodovod“ d.o.o.</w:t>
      </w:r>
    </w:p>
    <w:p w14:paraId="279AF82C" w14:textId="080BCD0D" w:rsidR="000822AA" w:rsidRDefault="000822AA" w:rsidP="00141A06">
      <w:pPr>
        <w:pBdr>
          <w:top w:val="nil"/>
          <w:left w:val="nil"/>
          <w:bottom w:val="nil"/>
          <w:right w:val="nil"/>
          <w:between w:val="nil"/>
        </w:pBdr>
        <w:spacing w:after="80"/>
        <w:jc w:val="center"/>
        <w:rPr>
          <w:rFonts w:eastAsia="Times New Roman" w:cs="Times New Roman"/>
          <w:color w:val="000000"/>
          <w:sz w:val="22"/>
          <w:szCs w:val="22"/>
        </w:rPr>
      </w:pPr>
    </w:p>
    <w:p w14:paraId="47C60FEA" w14:textId="39CE89D9" w:rsid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Sjednica se nastavlja sa raspravom o točki dnevnog reda u trenutku kada je sjednica prekinuta.</w:t>
      </w:r>
    </w:p>
    <w:p w14:paraId="438B258B" w14:textId="0E435D89" w:rsidR="000822AA" w:rsidRDefault="00F54229"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Na početku nastavka IV. sjednice Predsjednik konstatira da zbog tehničke nemogućnosti uobičajenog načina snimanja sjednice Gradskog vijeća iznimno za ovu sjednicu objavit će se samo tekstualni zapisnik dok će se sjednica snimati priručnim sredstvima za potrebe izrade zapisnika i arhive.</w:t>
      </w:r>
    </w:p>
    <w:p w14:paraId="405B6BCD" w14:textId="77777777" w:rsidR="00F54229" w:rsidRDefault="00F54229" w:rsidP="000822AA">
      <w:pPr>
        <w:pBdr>
          <w:top w:val="nil"/>
          <w:left w:val="nil"/>
          <w:bottom w:val="nil"/>
          <w:right w:val="nil"/>
          <w:between w:val="nil"/>
        </w:pBdr>
        <w:spacing w:after="80"/>
        <w:jc w:val="both"/>
        <w:rPr>
          <w:rFonts w:eastAsia="Times New Roman" w:cs="Times New Roman"/>
          <w:color w:val="000000"/>
          <w:sz w:val="22"/>
          <w:szCs w:val="22"/>
        </w:rPr>
      </w:pPr>
    </w:p>
    <w:p w14:paraId="501B5615" w14:textId="30CBF70E" w:rsidR="000822AA" w:rsidRDefault="000822AA" w:rsidP="000822AA">
      <w:pPr>
        <w:pBdr>
          <w:top w:val="nil"/>
          <w:left w:val="nil"/>
          <w:bottom w:val="nil"/>
          <w:right w:val="nil"/>
          <w:between w:val="nil"/>
        </w:pBdr>
        <w:spacing w:after="80"/>
        <w:jc w:val="center"/>
        <w:rPr>
          <w:rFonts w:eastAsia="Times New Roman" w:cs="Times New Roman"/>
          <w:b/>
          <w:color w:val="000000"/>
          <w:sz w:val="22"/>
          <w:szCs w:val="22"/>
        </w:rPr>
      </w:pPr>
      <w:r w:rsidRPr="000822AA">
        <w:rPr>
          <w:rFonts w:eastAsia="Times New Roman" w:cs="Times New Roman"/>
          <w:b/>
          <w:color w:val="000000"/>
          <w:sz w:val="22"/>
          <w:szCs w:val="22"/>
        </w:rPr>
        <w:t>Točka 2.</w:t>
      </w:r>
    </w:p>
    <w:p w14:paraId="1BD19D12" w14:textId="77777777" w:rsidR="000822AA" w:rsidRPr="000822AA" w:rsidRDefault="000822AA" w:rsidP="000822AA">
      <w:pPr>
        <w:pBdr>
          <w:top w:val="nil"/>
          <w:left w:val="nil"/>
          <w:bottom w:val="nil"/>
          <w:right w:val="nil"/>
          <w:between w:val="nil"/>
        </w:pBdr>
        <w:spacing w:after="80"/>
        <w:jc w:val="center"/>
        <w:rPr>
          <w:rFonts w:eastAsia="Times New Roman" w:cs="Times New Roman"/>
          <w:b/>
          <w:color w:val="000000"/>
          <w:sz w:val="22"/>
          <w:szCs w:val="22"/>
        </w:rPr>
      </w:pPr>
    </w:p>
    <w:p w14:paraId="559DE230" w14:textId="04AACFBB" w:rsid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Pod točkom 2. dnevnog reda sjednice predviđena su vijećnička pitanja.</w:t>
      </w:r>
    </w:p>
    <w:p w14:paraId="27EFE033" w14:textId="53836BDE" w:rsid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p>
    <w:p w14:paraId="12C43E5F" w14:textId="7C45B19C" w:rsidR="0006503C" w:rsidRDefault="0006503C"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U 19:07 sati sjednici pristupa vijećnik Tomislav </w:t>
      </w:r>
      <w:proofErr w:type="spellStart"/>
      <w:r>
        <w:rPr>
          <w:rFonts w:eastAsia="Times New Roman" w:cs="Times New Roman"/>
          <w:color w:val="000000"/>
          <w:sz w:val="22"/>
          <w:szCs w:val="22"/>
        </w:rPr>
        <w:t>Alaupović</w:t>
      </w:r>
      <w:proofErr w:type="spellEnd"/>
      <w:r>
        <w:rPr>
          <w:rFonts w:eastAsia="Times New Roman" w:cs="Times New Roman"/>
          <w:color w:val="000000"/>
          <w:sz w:val="22"/>
          <w:szCs w:val="22"/>
        </w:rPr>
        <w:t xml:space="preserve"> nakon čega Pročelnik utvrđuje da kvorum trenutno sačinjava 13 od 13 vijećnika.</w:t>
      </w:r>
    </w:p>
    <w:p w14:paraId="73CE038E" w14:textId="649FDA81" w:rsidR="000822AA" w:rsidRDefault="000822AA" w:rsidP="000822AA">
      <w:pPr>
        <w:pBdr>
          <w:top w:val="nil"/>
          <w:left w:val="nil"/>
          <w:bottom w:val="nil"/>
          <w:right w:val="nil"/>
          <w:between w:val="nil"/>
        </w:pBdr>
        <w:spacing w:after="80"/>
        <w:jc w:val="both"/>
        <w:rPr>
          <w:rFonts w:eastAsia="Times New Roman" w:cs="Times New Roman"/>
          <w:color w:val="000000"/>
          <w:sz w:val="22"/>
          <w:szCs w:val="22"/>
        </w:rPr>
      </w:pPr>
      <w:r w:rsidRPr="0006503C">
        <w:rPr>
          <w:rFonts w:eastAsia="Times New Roman" w:cs="Times New Roman"/>
          <w:color w:val="000000"/>
          <w:sz w:val="22"/>
          <w:szCs w:val="22"/>
        </w:rPr>
        <w:t>Nema prijavljenih za postavljanje vijećničkih pitanja pa Predsjednik zaključuje raspravu po točki 2. dnevnog reda.</w:t>
      </w:r>
    </w:p>
    <w:p w14:paraId="697C7B69" w14:textId="09B0F1F7" w:rsidR="000822AA" w:rsidRPr="000822AA" w:rsidRDefault="000822AA" w:rsidP="00141A06">
      <w:pPr>
        <w:pBdr>
          <w:top w:val="nil"/>
          <w:left w:val="nil"/>
          <w:bottom w:val="nil"/>
          <w:right w:val="nil"/>
          <w:between w:val="nil"/>
        </w:pBdr>
        <w:spacing w:after="80"/>
        <w:jc w:val="center"/>
        <w:rPr>
          <w:rFonts w:eastAsia="Times New Roman" w:cs="Times New Roman"/>
          <w:b/>
          <w:color w:val="000000"/>
          <w:sz w:val="22"/>
          <w:szCs w:val="22"/>
        </w:rPr>
      </w:pPr>
      <w:r w:rsidRPr="000822AA">
        <w:rPr>
          <w:rFonts w:eastAsia="Times New Roman" w:cs="Times New Roman"/>
          <w:b/>
          <w:color w:val="000000"/>
          <w:sz w:val="22"/>
          <w:szCs w:val="22"/>
        </w:rPr>
        <w:lastRenderedPageBreak/>
        <w:t>Točka 3.</w:t>
      </w:r>
    </w:p>
    <w:p w14:paraId="092C7DFA" w14:textId="643F4C4C" w:rsidR="000822AA" w:rsidRDefault="000822AA" w:rsidP="00141A06">
      <w:pPr>
        <w:pBdr>
          <w:top w:val="nil"/>
          <w:left w:val="nil"/>
          <w:bottom w:val="nil"/>
          <w:right w:val="nil"/>
          <w:between w:val="nil"/>
        </w:pBdr>
        <w:spacing w:after="80"/>
        <w:jc w:val="center"/>
        <w:rPr>
          <w:rFonts w:eastAsia="Times New Roman" w:cs="Times New Roman"/>
          <w:color w:val="000000"/>
          <w:sz w:val="22"/>
          <w:szCs w:val="22"/>
        </w:rPr>
      </w:pPr>
    </w:p>
    <w:p w14:paraId="196FAF7F" w14:textId="7190F578" w:rsidR="000822AA" w:rsidRPr="000822AA" w:rsidRDefault="000822AA" w:rsidP="000822AA">
      <w:pPr>
        <w:spacing w:after="120"/>
        <w:rPr>
          <w:i/>
          <w:sz w:val="22"/>
          <w:szCs w:val="22"/>
        </w:rPr>
      </w:pPr>
      <w:r w:rsidRPr="000822AA">
        <w:rPr>
          <w:rFonts w:eastAsia="Times New Roman" w:cs="Times New Roman"/>
          <w:color w:val="000000"/>
          <w:sz w:val="22"/>
          <w:szCs w:val="22"/>
        </w:rPr>
        <w:t xml:space="preserve">Pod točkom 3. dnevnog reda predviđeno je </w:t>
      </w:r>
      <w:r w:rsidRPr="000822AA">
        <w:rPr>
          <w:i/>
          <w:sz w:val="22"/>
          <w:szCs w:val="22"/>
        </w:rPr>
        <w:t xml:space="preserve">Donošenje Odluke u predmetu pripajanja društva Hvarski vodovod d.o.o. društvu Vodovod Brač d.o.o. </w:t>
      </w:r>
    </w:p>
    <w:p w14:paraId="3F3221CD" w14:textId="4DEFF87E" w:rsidR="0006503C" w:rsidRDefault="000822AA"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 </w:t>
      </w:r>
      <w:r w:rsidR="0006503C">
        <w:rPr>
          <w:rFonts w:eastAsia="Times New Roman" w:cs="Times New Roman"/>
          <w:color w:val="000000"/>
          <w:sz w:val="22"/>
          <w:szCs w:val="22"/>
        </w:rPr>
        <w:t xml:space="preserve">U uvodnom dijelu Predsjednik daje riječ gospodinu </w:t>
      </w:r>
      <w:r w:rsidR="00361379" w:rsidRPr="00361379">
        <w:rPr>
          <w:rFonts w:eastAsia="Times New Roman" w:cs="Times New Roman"/>
          <w:color w:val="000000"/>
          <w:sz w:val="22"/>
          <w:szCs w:val="22"/>
          <w:u w:val="single"/>
        </w:rPr>
        <w:t xml:space="preserve">Luki </w:t>
      </w:r>
      <w:proofErr w:type="spellStart"/>
      <w:r w:rsidR="0006503C" w:rsidRPr="00361379">
        <w:rPr>
          <w:rFonts w:eastAsia="Times New Roman" w:cs="Times New Roman"/>
          <w:color w:val="000000"/>
          <w:sz w:val="22"/>
          <w:szCs w:val="22"/>
          <w:u w:val="single"/>
        </w:rPr>
        <w:t>Bunčugi</w:t>
      </w:r>
      <w:proofErr w:type="spellEnd"/>
      <w:r w:rsidR="0006503C">
        <w:rPr>
          <w:rFonts w:eastAsia="Times New Roman" w:cs="Times New Roman"/>
          <w:color w:val="000000"/>
          <w:sz w:val="22"/>
          <w:szCs w:val="22"/>
        </w:rPr>
        <w:t xml:space="preserve"> da vijećnicima ukratko izloži kronologiju događanja koja su dovela do današnje sjednice i donošenja odluke upravo ovako kako je predložena od strane stručnih službi i u dogovoru sa drugim jedinicama lokalne samouprave sa otoka Hvara.</w:t>
      </w:r>
    </w:p>
    <w:p w14:paraId="6BD0C97A" w14:textId="6A9E3823" w:rsidR="00361379" w:rsidRDefault="00F54229"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Gospodin </w:t>
      </w:r>
      <w:r w:rsidRPr="00F54229">
        <w:rPr>
          <w:rFonts w:eastAsia="Times New Roman" w:cs="Times New Roman"/>
          <w:color w:val="000000"/>
          <w:sz w:val="22"/>
          <w:szCs w:val="22"/>
          <w:u w:val="single"/>
        </w:rPr>
        <w:t>Luka Bunčuga</w:t>
      </w:r>
      <w:r>
        <w:rPr>
          <w:rFonts w:eastAsia="Times New Roman" w:cs="Times New Roman"/>
          <w:color w:val="000000"/>
          <w:sz w:val="22"/>
          <w:szCs w:val="22"/>
        </w:rPr>
        <w:t xml:space="preserve"> iznio je kronologiju događanja čiji početak seže u 2019. godinu kada je donesen novi Zakon o vodnim uslugama i pripadajuća Uredba čije je donošenje kasnilo, a u konačnici je rezultiralo smanjenjem uslužnih područja sa nekih 200-tinjak na 40 uslužnih područja. Unatoč upornim dokazivanjima i komunikaciji sa nadležnim ministarstvima te ukazivanju na nelogičnosti i neodrživosti pojedinih dijelova Zakona i Uredbe sada smo došli u situaciju da se moramo pripojiti Vodovodu Brač d.o.o. i teško bi se tome mogli usprotiviti da je Vodovod Brač d.o.o., kao društvo preuzimatelj, cijelo ovo vrijem postupalo u skladu sa zakonom. Osim toga nizom nesretnih okolnosti udio otoka Visa u novom društvu je minoran temeljem odredbi o temeljnom kapitalu i kao takav daje mogućnost donošenja odluka članovima Skupštine sa otoka Brača bez ikakvih konzultacija sa JLS-ovima sa otoka Hvara i Visa. </w:t>
      </w:r>
      <w:r w:rsidR="00F23809">
        <w:rPr>
          <w:rFonts w:eastAsia="Times New Roman" w:cs="Times New Roman"/>
          <w:color w:val="000000"/>
          <w:sz w:val="22"/>
          <w:szCs w:val="22"/>
        </w:rPr>
        <w:t>Otok Brač ne pristaje na nikakav drugi način utvrđivanja poslovnih udjela i kako je u procesu pripajanja uočena nezakonitost dogovoreno je da naše JLS donesu ovakvu Odluku kako je predložena.</w:t>
      </w:r>
    </w:p>
    <w:p w14:paraId="5E4E2164" w14:textId="71533487" w:rsidR="000822AA" w:rsidRDefault="00361379"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Nakon izlaganja gospodina </w:t>
      </w:r>
      <w:r w:rsidRPr="00361379">
        <w:rPr>
          <w:rFonts w:eastAsia="Times New Roman" w:cs="Times New Roman"/>
          <w:color w:val="000000"/>
          <w:sz w:val="22"/>
          <w:szCs w:val="22"/>
          <w:u w:val="single"/>
        </w:rPr>
        <w:t xml:space="preserve">Luke </w:t>
      </w:r>
      <w:proofErr w:type="spellStart"/>
      <w:r w:rsidRPr="00361379">
        <w:rPr>
          <w:rFonts w:eastAsia="Times New Roman" w:cs="Times New Roman"/>
          <w:color w:val="000000"/>
          <w:sz w:val="22"/>
          <w:szCs w:val="22"/>
          <w:u w:val="single"/>
        </w:rPr>
        <w:t>Bunčuge</w:t>
      </w:r>
      <w:proofErr w:type="spellEnd"/>
      <w:r>
        <w:rPr>
          <w:rFonts w:eastAsia="Times New Roman" w:cs="Times New Roman"/>
          <w:color w:val="000000"/>
          <w:sz w:val="22"/>
          <w:szCs w:val="22"/>
        </w:rPr>
        <w:t xml:space="preserve"> </w:t>
      </w:r>
      <w:r w:rsidR="000822AA">
        <w:rPr>
          <w:rFonts w:eastAsia="Times New Roman" w:cs="Times New Roman"/>
          <w:color w:val="000000"/>
          <w:sz w:val="22"/>
          <w:szCs w:val="22"/>
        </w:rPr>
        <w:t>Pročelnik u</w:t>
      </w:r>
      <w:r>
        <w:rPr>
          <w:rFonts w:eastAsia="Times New Roman" w:cs="Times New Roman"/>
          <w:color w:val="000000"/>
          <w:sz w:val="22"/>
          <w:szCs w:val="22"/>
        </w:rPr>
        <w:t xml:space="preserve"> svojem </w:t>
      </w:r>
      <w:r w:rsidR="000822AA">
        <w:rPr>
          <w:rFonts w:eastAsia="Times New Roman" w:cs="Times New Roman"/>
          <w:color w:val="000000"/>
          <w:sz w:val="22"/>
          <w:szCs w:val="22"/>
        </w:rPr>
        <w:t xml:space="preserve">izlaganju navodi da se tijekom vikenda intenzivno radilo na nacrtu teksta prijedloga Odluke koji je jutros usvojen na sjednici Gradskog vijeća Grada Hvara i Općinskog vijeća Općine Jelsa. U skladu sa odredbama predloženog teksta intenzivno se </w:t>
      </w:r>
      <w:r w:rsidR="00CB3271">
        <w:rPr>
          <w:rFonts w:eastAsia="Times New Roman" w:cs="Times New Roman"/>
          <w:color w:val="000000"/>
          <w:sz w:val="22"/>
          <w:szCs w:val="22"/>
        </w:rPr>
        <w:t>radilo i na tekstu ostalih dokumenata za Skupštinu Hvarskog vodovoda d.o.o. kao i za Upravu Hvarskog vodovoda d.o.o. kako je naloženo predmetnom Odlukom.</w:t>
      </w:r>
      <w:r>
        <w:rPr>
          <w:rFonts w:eastAsia="Times New Roman" w:cs="Times New Roman"/>
          <w:color w:val="000000"/>
          <w:sz w:val="22"/>
          <w:szCs w:val="22"/>
        </w:rPr>
        <w:t xml:space="preserve"> Osim toga u tekstu priloženom uz nacrt Odluke vijećnicima je dostavljen o pravni okvir temeljem kojeg je prijedlog Odluke izrađen i u najkraćim crtama Gradsko vijeće Grada Staroga Grada, da bi ostalo u okviru zakonitog djelovanja, ne može donijeti nikakvu drugačiju odluku.</w:t>
      </w:r>
    </w:p>
    <w:p w14:paraId="326533DF" w14:textId="500EEF3A" w:rsidR="00CB3271" w:rsidRPr="00361379" w:rsidRDefault="00CB3271" w:rsidP="000822AA">
      <w:pPr>
        <w:pBdr>
          <w:top w:val="nil"/>
          <w:left w:val="nil"/>
          <w:bottom w:val="nil"/>
          <w:right w:val="nil"/>
          <w:between w:val="nil"/>
        </w:pBdr>
        <w:spacing w:after="80"/>
        <w:jc w:val="both"/>
        <w:rPr>
          <w:rFonts w:eastAsia="Times New Roman" w:cs="Times New Roman"/>
          <w:color w:val="000000"/>
          <w:sz w:val="22"/>
          <w:szCs w:val="22"/>
        </w:rPr>
      </w:pPr>
      <w:r w:rsidRPr="00361379">
        <w:rPr>
          <w:rFonts w:eastAsia="Times New Roman" w:cs="Times New Roman"/>
          <w:color w:val="000000"/>
          <w:sz w:val="22"/>
          <w:szCs w:val="22"/>
        </w:rPr>
        <w:t>U daljnjoj raspravi</w:t>
      </w:r>
      <w:r w:rsidR="00361379" w:rsidRPr="00361379">
        <w:rPr>
          <w:rFonts w:eastAsia="Times New Roman" w:cs="Times New Roman"/>
          <w:color w:val="000000"/>
          <w:sz w:val="22"/>
          <w:szCs w:val="22"/>
        </w:rPr>
        <w:t xml:space="preserve"> u kojoj su sudjelovali vijećnici </w:t>
      </w:r>
      <w:r w:rsidR="00361379" w:rsidRPr="00361379">
        <w:rPr>
          <w:rFonts w:eastAsia="Times New Roman" w:cs="Times New Roman"/>
          <w:color w:val="000000"/>
          <w:sz w:val="22"/>
          <w:szCs w:val="22"/>
          <w:u w:val="single"/>
        </w:rPr>
        <w:t>Teo Bratanić, Ivica Moškatelo, Andro Petrić, Pero Fredotović, Janez Maroević i Dajana Moskatelo</w:t>
      </w:r>
      <w:r w:rsidR="00361379">
        <w:rPr>
          <w:rFonts w:eastAsia="Times New Roman" w:cs="Times New Roman"/>
          <w:color w:val="000000"/>
          <w:sz w:val="22"/>
          <w:szCs w:val="22"/>
        </w:rPr>
        <w:t xml:space="preserve"> razmatrale su se mogući pravni ishodi svih do sada poduzetih aktivnosti Skupštine društva i uprave društva Hvarski vodovod d.o.o. Kao i u samom tekstu Odluke izražena je spremnost i potpora prijedlogu Ministarstva zaštite okoliša i zelene tranzicije i Ministarstva financija o podijeli poslovnih udjela u omjeru 50:40:10 (</w:t>
      </w:r>
      <w:proofErr w:type="spellStart"/>
      <w:r w:rsidR="00361379">
        <w:rPr>
          <w:rFonts w:eastAsia="Times New Roman" w:cs="Times New Roman"/>
          <w:color w:val="000000"/>
          <w:sz w:val="22"/>
          <w:szCs w:val="22"/>
        </w:rPr>
        <w:t>Brač:Hvar:Vis</w:t>
      </w:r>
      <w:proofErr w:type="spellEnd"/>
      <w:r w:rsidR="00361379">
        <w:rPr>
          <w:rFonts w:eastAsia="Times New Roman" w:cs="Times New Roman"/>
          <w:color w:val="000000"/>
          <w:sz w:val="22"/>
          <w:szCs w:val="22"/>
        </w:rPr>
        <w:t>) kao kompromisnom rješenju nastale situacije</w:t>
      </w:r>
      <w:r w:rsidR="00F54229">
        <w:rPr>
          <w:rFonts w:eastAsia="Times New Roman" w:cs="Times New Roman"/>
          <w:color w:val="000000"/>
          <w:sz w:val="22"/>
          <w:szCs w:val="22"/>
        </w:rPr>
        <w:t xml:space="preserve"> te je izražena nada da će nadležna tijela u konačnici donijeti jedino ispravno i logično rješenje.</w:t>
      </w:r>
    </w:p>
    <w:p w14:paraId="3B8BF702" w14:textId="573004CC" w:rsidR="002F7C56" w:rsidRDefault="00361379" w:rsidP="000822AA">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Nakon što </w:t>
      </w:r>
      <w:proofErr w:type="spellStart"/>
      <w:r>
        <w:rPr>
          <w:rFonts w:eastAsia="Times New Roman" w:cs="Times New Roman"/>
          <w:color w:val="000000"/>
          <w:sz w:val="22"/>
          <w:szCs w:val="22"/>
        </w:rPr>
        <w:t>bviše</w:t>
      </w:r>
      <w:proofErr w:type="spellEnd"/>
      <w:r>
        <w:rPr>
          <w:rFonts w:eastAsia="Times New Roman" w:cs="Times New Roman"/>
          <w:color w:val="000000"/>
          <w:sz w:val="22"/>
          <w:szCs w:val="22"/>
        </w:rPr>
        <w:t xml:space="preserve"> nije bilo prijavljenih za raspravu Predsjednik istu zaključuje te </w:t>
      </w:r>
      <w:r w:rsidR="002F7C56" w:rsidRPr="002F7C56">
        <w:rPr>
          <w:rFonts w:eastAsia="Times New Roman" w:cs="Times New Roman"/>
          <w:color w:val="000000"/>
          <w:sz w:val="22"/>
          <w:szCs w:val="22"/>
        </w:rPr>
        <w:t xml:space="preserve">stavlja Prijedlog </w:t>
      </w:r>
      <w:r w:rsidR="002F7C56" w:rsidRPr="002F7C56">
        <w:rPr>
          <w:rFonts w:eastAsia="Times New Roman" w:cs="Times New Roman"/>
          <w:i/>
          <w:color w:val="000000"/>
          <w:sz w:val="22"/>
          <w:szCs w:val="22"/>
        </w:rPr>
        <w:t>Odluke o statusnoj promjeni pripajanja trgovačkih društava HVARSKI VODOVOD d.o.o., ODVODNJA HVAR d.o.o. i VODOVOD  I ODVODNJA OTOKA VISA d.o.o. trgovačkom društvu VODOVOD BRAČ d.o.o</w:t>
      </w:r>
      <w:r w:rsidR="002F7C56" w:rsidRPr="002F7C56">
        <w:rPr>
          <w:rFonts w:eastAsia="Times New Roman" w:cs="Times New Roman"/>
          <w:color w:val="000000"/>
          <w:sz w:val="22"/>
          <w:szCs w:val="22"/>
        </w:rPr>
        <w:t xml:space="preserve">. na glasanje. </w:t>
      </w:r>
    </w:p>
    <w:p w14:paraId="700F8C0E" w14:textId="5919B308" w:rsidR="00CB3271" w:rsidRDefault="002F7C56" w:rsidP="000822AA">
      <w:pPr>
        <w:pBdr>
          <w:top w:val="nil"/>
          <w:left w:val="nil"/>
          <w:bottom w:val="nil"/>
          <w:right w:val="nil"/>
          <w:between w:val="nil"/>
        </w:pBdr>
        <w:spacing w:after="80"/>
        <w:jc w:val="both"/>
        <w:rPr>
          <w:rFonts w:eastAsia="Times New Roman" w:cs="Times New Roman"/>
          <w:color w:val="000000"/>
          <w:sz w:val="22"/>
          <w:szCs w:val="22"/>
        </w:rPr>
      </w:pPr>
      <w:r w:rsidRPr="002F7C56">
        <w:rPr>
          <w:rFonts w:eastAsia="Times New Roman" w:cs="Times New Roman"/>
          <w:color w:val="000000"/>
          <w:sz w:val="22"/>
          <w:szCs w:val="22"/>
        </w:rPr>
        <w:t xml:space="preserve">Jednoglasnom odlukom sa </w:t>
      </w:r>
      <w:r w:rsidR="00361379">
        <w:rPr>
          <w:rFonts w:eastAsia="Times New Roman" w:cs="Times New Roman"/>
          <w:color w:val="000000"/>
          <w:sz w:val="22"/>
          <w:szCs w:val="22"/>
        </w:rPr>
        <w:t>13 (trinaest)</w:t>
      </w:r>
      <w:r w:rsidRPr="002F7C56">
        <w:rPr>
          <w:rFonts w:eastAsia="Times New Roman" w:cs="Times New Roman"/>
          <w:color w:val="000000"/>
          <w:sz w:val="22"/>
          <w:szCs w:val="22"/>
        </w:rPr>
        <w:t xml:space="preserve"> glasova „ZA“ prihvaća se Prijedlog Odluke o statusnoj promjeni pripajanja trgovačkih društava HVARSKI VODOVOD d.o.o., ODVODNJA HVAR d.o.o. i VODOVOD  I ODVODNJA OTOKA VISA d.o.o. trgovačkom društvu VODOVOD BRAČ d.o.o.</w:t>
      </w:r>
    </w:p>
    <w:p w14:paraId="72ED3925" w14:textId="77777777" w:rsidR="000822AA" w:rsidRPr="00565065" w:rsidRDefault="000822AA" w:rsidP="00141A06">
      <w:pPr>
        <w:pBdr>
          <w:top w:val="nil"/>
          <w:left w:val="nil"/>
          <w:bottom w:val="nil"/>
          <w:right w:val="nil"/>
          <w:between w:val="nil"/>
        </w:pBdr>
        <w:spacing w:after="80"/>
        <w:jc w:val="center"/>
        <w:rPr>
          <w:rFonts w:eastAsia="Times New Roman" w:cs="Times New Roman"/>
          <w:color w:val="000000"/>
          <w:sz w:val="22"/>
          <w:szCs w:val="22"/>
        </w:rPr>
      </w:pPr>
    </w:p>
    <w:p w14:paraId="6CB9E5F8" w14:textId="47B99052" w:rsidR="008E3C94" w:rsidRPr="009F3AD4" w:rsidRDefault="00F00230" w:rsidP="008E3C94">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 xml:space="preserve">                                                                                                                                                              </w:t>
      </w:r>
      <w:r w:rsidR="008E3C94" w:rsidRPr="009F3AD4">
        <w:rPr>
          <w:rFonts w:eastAsia="Times New Roman" w:cs="Times New Roman"/>
          <w:b/>
          <w:color w:val="000000"/>
          <w:sz w:val="22"/>
          <w:szCs w:val="22"/>
        </w:rPr>
        <w:t>- o –</w:t>
      </w:r>
    </w:p>
    <w:p w14:paraId="32B84352" w14:textId="77777777" w:rsidR="008E3C94" w:rsidRPr="009F3AD4" w:rsidRDefault="008E3C94" w:rsidP="008E3C94">
      <w:pPr>
        <w:pBdr>
          <w:top w:val="nil"/>
          <w:left w:val="nil"/>
          <w:bottom w:val="nil"/>
          <w:right w:val="nil"/>
          <w:between w:val="nil"/>
        </w:pBdr>
        <w:spacing w:after="80"/>
        <w:jc w:val="center"/>
        <w:rPr>
          <w:rFonts w:eastAsia="Times New Roman" w:cs="Times New Roman"/>
          <w:b/>
          <w:color w:val="000000"/>
          <w:sz w:val="22"/>
          <w:szCs w:val="22"/>
        </w:rPr>
      </w:pPr>
    </w:p>
    <w:p w14:paraId="61FB6DBD" w14:textId="11FD9C90" w:rsidR="008E3C94" w:rsidRPr="009F3AD4" w:rsidRDefault="008E3C94" w:rsidP="008E3C94">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 xml:space="preserve">Dnevni red je iscrpljen u </w:t>
      </w:r>
      <w:r w:rsidR="00361379">
        <w:rPr>
          <w:rFonts w:eastAsia="Times New Roman" w:cs="Times New Roman"/>
          <w:color w:val="000000"/>
          <w:sz w:val="22"/>
          <w:szCs w:val="22"/>
        </w:rPr>
        <w:t>19:57</w:t>
      </w:r>
      <w:r w:rsidRPr="009F3AD4">
        <w:rPr>
          <w:rFonts w:eastAsia="Times New Roman" w:cs="Times New Roman"/>
          <w:color w:val="000000"/>
          <w:sz w:val="22"/>
          <w:szCs w:val="22"/>
        </w:rPr>
        <w:t xml:space="preserve"> sati te Predsjednik Gradskog Vijeća, uz zahvalu na sudjelovanju, zaključuje </w:t>
      </w:r>
      <w:r w:rsidR="000822AA">
        <w:rPr>
          <w:rFonts w:eastAsia="Times New Roman" w:cs="Times New Roman"/>
          <w:color w:val="000000"/>
          <w:sz w:val="22"/>
          <w:szCs w:val="22"/>
        </w:rPr>
        <w:t>IV</w:t>
      </w:r>
      <w:r w:rsidRPr="009F3AD4">
        <w:rPr>
          <w:rFonts w:eastAsia="Times New Roman" w:cs="Times New Roman"/>
          <w:color w:val="000000"/>
          <w:sz w:val="22"/>
          <w:szCs w:val="22"/>
        </w:rPr>
        <w:t>. Sjednicu Gradskog vijeća Grada Staroga Grada.</w:t>
      </w:r>
    </w:p>
    <w:p w14:paraId="05ADDA68" w14:textId="77777777" w:rsidR="008E3C94" w:rsidRPr="009F3AD4" w:rsidRDefault="008E3C94" w:rsidP="008E3C94">
      <w:pPr>
        <w:pBdr>
          <w:top w:val="nil"/>
          <w:left w:val="nil"/>
          <w:bottom w:val="nil"/>
          <w:right w:val="nil"/>
          <w:between w:val="nil"/>
        </w:pBdr>
        <w:spacing w:after="80"/>
        <w:jc w:val="center"/>
        <w:rPr>
          <w:rFonts w:eastAsia="Times New Roman" w:cs="Times New Roman"/>
          <w:color w:val="000000"/>
          <w:sz w:val="22"/>
          <w:szCs w:val="22"/>
        </w:rPr>
      </w:pPr>
    </w:p>
    <w:p w14:paraId="79A08D16" w14:textId="77777777" w:rsidR="008E3C94" w:rsidRPr="009F3AD4" w:rsidRDefault="008E3C94" w:rsidP="008E3C94">
      <w:pPr>
        <w:pBdr>
          <w:top w:val="nil"/>
          <w:left w:val="nil"/>
          <w:bottom w:val="nil"/>
          <w:right w:val="nil"/>
          <w:between w:val="nil"/>
        </w:pBdr>
        <w:spacing w:after="80"/>
        <w:jc w:val="center"/>
        <w:rPr>
          <w:rFonts w:eastAsia="Times New Roman" w:cs="Times New Roman"/>
          <w:color w:val="000000"/>
          <w:sz w:val="22"/>
          <w:szCs w:val="22"/>
        </w:rPr>
      </w:pPr>
      <w:r w:rsidRPr="009F3AD4">
        <w:rPr>
          <w:rFonts w:eastAsia="Times New Roman" w:cs="Times New Roman"/>
          <w:color w:val="000000"/>
          <w:sz w:val="22"/>
          <w:szCs w:val="22"/>
        </w:rPr>
        <w:t xml:space="preserve">   Zapisničar: </w:t>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                                       </w:t>
      </w:r>
      <w:r w:rsidRPr="009F3AD4">
        <w:rPr>
          <w:rFonts w:eastAsia="Times New Roman" w:cs="Times New Roman"/>
          <w:color w:val="000000"/>
          <w:sz w:val="22"/>
          <w:szCs w:val="22"/>
        </w:rPr>
        <w:tab/>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GRADSKO VIJEĆE </w:t>
      </w:r>
    </w:p>
    <w:p w14:paraId="1F5185DF" w14:textId="5EA1D9CA" w:rsidR="008E3C94" w:rsidRPr="009F3AD4" w:rsidRDefault="001F4E4A" w:rsidP="00E404C1">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           </w:t>
      </w:r>
      <w:r w:rsidR="00E404C1">
        <w:rPr>
          <w:rFonts w:eastAsia="Times New Roman" w:cs="Times New Roman"/>
          <w:color w:val="000000"/>
          <w:sz w:val="22"/>
          <w:szCs w:val="22"/>
        </w:rPr>
        <w:tab/>
        <w:t xml:space="preserve">    </w:t>
      </w:r>
      <w:r w:rsidR="000822AA">
        <w:rPr>
          <w:rFonts w:eastAsia="Times New Roman" w:cs="Times New Roman"/>
          <w:color w:val="000000"/>
          <w:sz w:val="22"/>
          <w:szCs w:val="22"/>
        </w:rPr>
        <w:t xml:space="preserve"> </w:t>
      </w:r>
      <w:r w:rsidR="008E3C94" w:rsidRPr="009F3AD4">
        <w:rPr>
          <w:rFonts w:eastAsia="Times New Roman" w:cs="Times New Roman"/>
          <w:color w:val="000000"/>
          <w:sz w:val="22"/>
          <w:szCs w:val="22"/>
        </w:rPr>
        <w:t>Toni Damjanić</w:t>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GRADA STAROGA GRADA  </w:t>
      </w:r>
    </w:p>
    <w:p w14:paraId="15897FAD" w14:textId="54F3B9AE" w:rsidR="008E3C94" w:rsidRPr="009F3AD4" w:rsidRDefault="001F4E4A" w:rsidP="008E3C94">
      <w:pPr>
        <w:pBdr>
          <w:top w:val="nil"/>
          <w:left w:val="nil"/>
          <w:bottom w:val="nil"/>
          <w:right w:val="nil"/>
          <w:between w:val="nil"/>
        </w:pBdr>
        <w:spacing w:after="80"/>
        <w:jc w:val="center"/>
        <w:rPr>
          <w:rFonts w:eastAsia="Times New Roman" w:cs="Times New Roman"/>
          <w:color w:val="000000"/>
          <w:sz w:val="22"/>
          <w:szCs w:val="22"/>
        </w:rPr>
      </w:pPr>
      <w:r>
        <w:rPr>
          <w:rFonts w:eastAsia="Times New Roman" w:cs="Times New Roman"/>
          <w:color w:val="000000"/>
          <w:sz w:val="22"/>
          <w:szCs w:val="22"/>
        </w:rPr>
        <w:t xml:space="preserve">       </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8E3C94" w:rsidRPr="009F3AD4">
        <w:rPr>
          <w:rFonts w:eastAsia="Times New Roman" w:cs="Times New Roman"/>
          <w:color w:val="000000"/>
          <w:sz w:val="22"/>
          <w:szCs w:val="22"/>
        </w:rPr>
        <w:t xml:space="preserve">Predsjednik  </w:t>
      </w:r>
    </w:p>
    <w:p w14:paraId="0B88DF50" w14:textId="7066B30C" w:rsidR="008E3C94" w:rsidRPr="009F3AD4" w:rsidRDefault="001F4E4A" w:rsidP="008E3C94">
      <w:pPr>
        <w:pBdr>
          <w:top w:val="nil"/>
          <w:left w:val="nil"/>
          <w:bottom w:val="nil"/>
          <w:right w:val="nil"/>
          <w:between w:val="nil"/>
        </w:pBdr>
        <w:spacing w:after="80"/>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8E3C94" w:rsidRPr="009F3AD4">
        <w:rPr>
          <w:rFonts w:eastAsia="Times New Roman" w:cs="Times New Roman"/>
          <w:color w:val="000000"/>
          <w:sz w:val="22"/>
          <w:szCs w:val="22"/>
        </w:rPr>
        <w:t>Perislav Petrić</w:t>
      </w:r>
    </w:p>
    <w:sectPr w:rsidR="008E3C94" w:rsidRPr="009F3AD4">
      <w:headerReference w:type="even" r:id="rId8"/>
      <w:headerReference w:type="default" r:id="rId9"/>
      <w:footerReference w:type="even" r:id="rId10"/>
      <w:footerReference w:type="default" r:id="rId11"/>
      <w:headerReference w:type="first" r:id="rId12"/>
      <w:footerReference w:type="first" r:id="rId13"/>
      <w:pgSz w:w="11906" w:h="16838"/>
      <w:pgMar w:top="990" w:right="1134" w:bottom="135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A20B" w14:textId="77777777" w:rsidR="0065673B" w:rsidRDefault="0065673B">
      <w:r>
        <w:separator/>
      </w:r>
    </w:p>
  </w:endnote>
  <w:endnote w:type="continuationSeparator" w:id="0">
    <w:p w14:paraId="14B365F1" w14:textId="77777777" w:rsidR="0065673B" w:rsidRDefault="0065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2"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4"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F23809">
      <w:rPr>
        <w:rFonts w:eastAsia="Times New Roman" w:cs="Times New Roman"/>
        <w:noProof/>
        <w:color w:val="000000"/>
      </w:rPr>
      <w:t>3</w:t>
    </w:r>
    <w:r>
      <w:rPr>
        <w:rFonts w:eastAsia="Times New Roman" w:cs="Times New Roman"/>
        <w:color w:val="000000"/>
      </w:rPr>
      <w:fldChar w:fldCharType="end"/>
    </w:r>
  </w:p>
  <w:p w14:paraId="00000125"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3"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8EC2" w14:textId="77777777" w:rsidR="0065673B" w:rsidRDefault="0065673B">
      <w:r>
        <w:separator/>
      </w:r>
    </w:p>
  </w:footnote>
  <w:footnote w:type="continuationSeparator" w:id="0">
    <w:p w14:paraId="5C27AE69" w14:textId="77777777" w:rsidR="0065673B" w:rsidRDefault="0065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0"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F"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1"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B10"/>
    <w:multiLevelType w:val="hybridMultilevel"/>
    <w:tmpl w:val="44443E2C"/>
    <w:lvl w:ilvl="0" w:tplc="BB94C68A">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B16A0"/>
    <w:multiLevelType w:val="hybridMultilevel"/>
    <w:tmpl w:val="35D4897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E520BBE"/>
    <w:multiLevelType w:val="hybridMultilevel"/>
    <w:tmpl w:val="6DFAAE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62754B"/>
    <w:multiLevelType w:val="hybridMultilevel"/>
    <w:tmpl w:val="FEEEA3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12F031CF"/>
    <w:multiLevelType w:val="hybridMultilevel"/>
    <w:tmpl w:val="098EF1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267B7E"/>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36A26"/>
    <w:multiLevelType w:val="hybridMultilevel"/>
    <w:tmpl w:val="1B863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AD2311"/>
    <w:multiLevelType w:val="hybridMultilevel"/>
    <w:tmpl w:val="F89E4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D5498"/>
    <w:multiLevelType w:val="hybridMultilevel"/>
    <w:tmpl w:val="ADF65948"/>
    <w:lvl w:ilvl="0" w:tplc="740C7E2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905D44"/>
    <w:multiLevelType w:val="hybridMultilevel"/>
    <w:tmpl w:val="55643E66"/>
    <w:lvl w:ilvl="0" w:tplc="B1C8C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85DB1"/>
    <w:multiLevelType w:val="hybridMultilevel"/>
    <w:tmpl w:val="57F6EA3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25BB240B"/>
    <w:multiLevelType w:val="hybridMultilevel"/>
    <w:tmpl w:val="FC82924A"/>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9084780"/>
    <w:multiLevelType w:val="hybridMultilevel"/>
    <w:tmpl w:val="1CAC5176"/>
    <w:lvl w:ilvl="0" w:tplc="929604A4">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C310690"/>
    <w:multiLevelType w:val="hybridMultilevel"/>
    <w:tmpl w:val="FABA7802"/>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6A1F9B"/>
    <w:multiLevelType w:val="hybridMultilevel"/>
    <w:tmpl w:val="27D4757A"/>
    <w:lvl w:ilvl="0" w:tplc="591AB6DA">
      <w:start w:val="2"/>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D353D"/>
    <w:multiLevelType w:val="hybridMultilevel"/>
    <w:tmpl w:val="9AF63F48"/>
    <w:lvl w:ilvl="0" w:tplc="44D035FE">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E4D6F52"/>
    <w:multiLevelType w:val="hybridMultilevel"/>
    <w:tmpl w:val="CB24CF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7" w15:restartNumberingAfterBreak="0">
    <w:nsid w:val="2E97191B"/>
    <w:multiLevelType w:val="hybridMultilevel"/>
    <w:tmpl w:val="A3B0076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AD19AE"/>
    <w:multiLevelType w:val="hybridMultilevel"/>
    <w:tmpl w:val="C1D8FDF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2E129E6"/>
    <w:multiLevelType w:val="multilevel"/>
    <w:tmpl w:val="26ACF668"/>
    <w:lvl w:ilvl="0">
      <w:start w:val="1"/>
      <w:numFmt w:val="decimal"/>
      <w:lvlText w:val="%1."/>
      <w:lvlJc w:val="left"/>
      <w:pPr>
        <w:ind w:left="785" w:hanging="360"/>
      </w:pPr>
    </w:lvl>
    <w:lvl w:ilvl="1">
      <w:start w:val="1"/>
      <w:numFmt w:val="decimal"/>
      <w:lvlText w:val="%1.%2."/>
      <w:lvlJc w:val="left"/>
      <w:pPr>
        <w:ind w:left="1145" w:hanging="720"/>
      </w:pPr>
    </w:lvl>
    <w:lvl w:ilvl="2">
      <w:start w:val="1"/>
      <w:numFmt w:val="decimal"/>
      <w:lvlText w:val="%1.%2.%3."/>
      <w:lvlJc w:val="left"/>
      <w:pPr>
        <w:ind w:left="1145" w:hanging="720"/>
      </w:pPr>
    </w:lvl>
    <w:lvl w:ilvl="3">
      <w:start w:val="1"/>
      <w:numFmt w:val="decimal"/>
      <w:lvlText w:val="%1.%2.%3.%4."/>
      <w:lvlJc w:val="left"/>
      <w:pPr>
        <w:ind w:left="1505" w:hanging="1080"/>
      </w:pPr>
    </w:lvl>
    <w:lvl w:ilvl="4">
      <w:start w:val="1"/>
      <w:numFmt w:val="decimal"/>
      <w:lvlText w:val="%1.%2.%3.%4.%5."/>
      <w:lvlJc w:val="left"/>
      <w:pPr>
        <w:ind w:left="1505" w:hanging="1080"/>
      </w:pPr>
    </w:lvl>
    <w:lvl w:ilvl="5">
      <w:start w:val="1"/>
      <w:numFmt w:val="decimal"/>
      <w:lvlText w:val="%1.%2.%3.%4.%5.%6."/>
      <w:lvlJc w:val="left"/>
      <w:pPr>
        <w:ind w:left="1865" w:hanging="1440"/>
      </w:pPr>
    </w:lvl>
    <w:lvl w:ilvl="6">
      <w:start w:val="1"/>
      <w:numFmt w:val="decimal"/>
      <w:lvlText w:val="%1.%2.%3.%4.%5.%6.%7."/>
      <w:lvlJc w:val="left"/>
      <w:pPr>
        <w:ind w:left="1865" w:hanging="1440"/>
      </w:pPr>
    </w:lvl>
    <w:lvl w:ilvl="7">
      <w:start w:val="1"/>
      <w:numFmt w:val="decimal"/>
      <w:lvlText w:val="%1.%2.%3.%4.%5.%6.%7.%8."/>
      <w:lvlJc w:val="left"/>
      <w:pPr>
        <w:ind w:left="2225" w:hanging="1800"/>
      </w:pPr>
    </w:lvl>
    <w:lvl w:ilvl="8">
      <w:start w:val="1"/>
      <w:numFmt w:val="decimal"/>
      <w:lvlText w:val="%1.%2.%3.%4.%5.%6.%7.%8.%9."/>
      <w:lvlJc w:val="left"/>
      <w:pPr>
        <w:ind w:left="2225" w:hanging="1800"/>
      </w:pPr>
    </w:lvl>
  </w:abstractNum>
  <w:abstractNum w:abstractNumId="20" w15:restartNumberingAfterBreak="0">
    <w:nsid w:val="35FE12D3"/>
    <w:multiLevelType w:val="hybridMultilevel"/>
    <w:tmpl w:val="BB10E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392F0B99"/>
    <w:multiLevelType w:val="hybridMultilevel"/>
    <w:tmpl w:val="FB14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12A82"/>
    <w:multiLevelType w:val="hybridMultilevel"/>
    <w:tmpl w:val="0308AD34"/>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AC83D76"/>
    <w:multiLevelType w:val="hybridMultilevel"/>
    <w:tmpl w:val="3844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9055C1"/>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5" w15:restartNumberingAfterBreak="0">
    <w:nsid w:val="44023232"/>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6" w15:restartNumberingAfterBreak="0">
    <w:nsid w:val="468055EE"/>
    <w:multiLevelType w:val="hybridMultilevel"/>
    <w:tmpl w:val="CA828646"/>
    <w:lvl w:ilvl="0" w:tplc="AAB8D0EE">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70313C5"/>
    <w:multiLevelType w:val="hybridMultilevel"/>
    <w:tmpl w:val="29CCE11C"/>
    <w:lvl w:ilvl="0" w:tplc="F926B2C4">
      <w:start w:val="6"/>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A9C0DA8"/>
    <w:multiLevelType w:val="hybridMultilevel"/>
    <w:tmpl w:val="1172C1D0"/>
    <w:lvl w:ilvl="0" w:tplc="29FAC52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135264"/>
    <w:multiLevelType w:val="multilevel"/>
    <w:tmpl w:val="FAC8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083711"/>
    <w:multiLevelType w:val="hybridMultilevel"/>
    <w:tmpl w:val="6452279A"/>
    <w:lvl w:ilvl="0" w:tplc="B5B460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AB310E"/>
    <w:multiLevelType w:val="hybridMultilevel"/>
    <w:tmpl w:val="0D8E7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A065B7A"/>
    <w:multiLevelType w:val="hybridMultilevel"/>
    <w:tmpl w:val="62F48B9C"/>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3" w15:restartNumberingAfterBreak="0">
    <w:nsid w:val="5DCE0369"/>
    <w:multiLevelType w:val="hybridMultilevel"/>
    <w:tmpl w:val="67000A26"/>
    <w:lvl w:ilvl="0" w:tplc="7576C4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0013C"/>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931110"/>
    <w:multiLevelType w:val="hybridMultilevel"/>
    <w:tmpl w:val="7C72999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D201B9"/>
    <w:multiLevelType w:val="multilevel"/>
    <w:tmpl w:val="AD04F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9200FA"/>
    <w:multiLevelType w:val="hybridMultilevel"/>
    <w:tmpl w:val="429CE6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C47273F"/>
    <w:multiLevelType w:val="hybridMultilevel"/>
    <w:tmpl w:val="9880FDAC"/>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D940F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D54CE8"/>
    <w:multiLevelType w:val="hybridMultilevel"/>
    <w:tmpl w:val="69C2B942"/>
    <w:lvl w:ilvl="0" w:tplc="29A89AF8">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7CE64A1"/>
    <w:multiLevelType w:val="hybridMultilevel"/>
    <w:tmpl w:val="9A46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36"/>
  </w:num>
  <w:num w:numId="4">
    <w:abstractNumId w:val="5"/>
  </w:num>
  <w:num w:numId="5">
    <w:abstractNumId w:val="6"/>
  </w:num>
  <w:num w:numId="6">
    <w:abstractNumId w:val="31"/>
  </w:num>
  <w:num w:numId="7">
    <w:abstractNumId w:val="8"/>
  </w:num>
  <w:num w:numId="8">
    <w:abstractNumId w:val="23"/>
  </w:num>
  <w:num w:numId="9">
    <w:abstractNumId w:val="28"/>
  </w:num>
  <w:num w:numId="10">
    <w:abstractNumId w:val="1"/>
  </w:num>
  <w:num w:numId="11">
    <w:abstractNumId w:val="34"/>
  </w:num>
  <w:num w:numId="12">
    <w:abstractNumId w:val="14"/>
  </w:num>
  <w:num w:numId="13">
    <w:abstractNumId w:val="2"/>
  </w:num>
  <w:num w:numId="14">
    <w:abstractNumId w:val="0"/>
  </w:num>
  <w:num w:numId="15">
    <w:abstractNumId w:val="39"/>
  </w:num>
  <w:num w:numId="16">
    <w:abstractNumId w:val="20"/>
  </w:num>
  <w:num w:numId="17">
    <w:abstractNumId w:val="16"/>
  </w:num>
  <w:num w:numId="18">
    <w:abstractNumId w:val="30"/>
  </w:num>
  <w:num w:numId="19">
    <w:abstractNumId w:val="32"/>
  </w:num>
  <w:num w:numId="20">
    <w:abstractNumId w:val="7"/>
  </w:num>
  <w:num w:numId="21">
    <w:abstractNumId w:val="3"/>
  </w:num>
  <w:num w:numId="22">
    <w:abstractNumId w:val="12"/>
  </w:num>
  <w:num w:numId="23">
    <w:abstractNumId w:val="27"/>
  </w:num>
  <w:num w:numId="24">
    <w:abstractNumId w:val="10"/>
  </w:num>
  <w:num w:numId="25">
    <w:abstractNumId w:val="15"/>
  </w:num>
  <w:num w:numId="26">
    <w:abstractNumId w:val="24"/>
  </w:num>
  <w:num w:numId="27">
    <w:abstractNumId w:val="33"/>
  </w:num>
  <w:num w:numId="28">
    <w:abstractNumId w:val="35"/>
  </w:num>
  <w:num w:numId="29">
    <w:abstractNumId w:val="13"/>
  </w:num>
  <w:num w:numId="30">
    <w:abstractNumId w:val="9"/>
  </w:num>
  <w:num w:numId="31">
    <w:abstractNumId w:val="17"/>
  </w:num>
  <w:num w:numId="32">
    <w:abstractNumId w:val="40"/>
  </w:num>
  <w:num w:numId="33">
    <w:abstractNumId w:val="26"/>
  </w:num>
  <w:num w:numId="34">
    <w:abstractNumId w:val="41"/>
  </w:num>
  <w:num w:numId="35">
    <w:abstractNumId w:val="21"/>
  </w:num>
  <w:num w:numId="36">
    <w:abstractNumId w:val="38"/>
  </w:num>
  <w:num w:numId="37">
    <w:abstractNumId w:val="37"/>
  </w:num>
  <w:num w:numId="38">
    <w:abstractNumId w:val="11"/>
  </w:num>
  <w:num w:numId="39">
    <w:abstractNumId w:val="18"/>
  </w:num>
  <w:num w:numId="40">
    <w:abstractNumId w:val="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2D"/>
    <w:rsid w:val="0003139D"/>
    <w:rsid w:val="000513C1"/>
    <w:rsid w:val="000523CF"/>
    <w:rsid w:val="00054871"/>
    <w:rsid w:val="00054CBE"/>
    <w:rsid w:val="00057F86"/>
    <w:rsid w:val="0006503C"/>
    <w:rsid w:val="000700C9"/>
    <w:rsid w:val="000822AA"/>
    <w:rsid w:val="00092AAA"/>
    <w:rsid w:val="00093B8D"/>
    <w:rsid w:val="000A180A"/>
    <w:rsid w:val="000B7CE1"/>
    <w:rsid w:val="000C42B0"/>
    <w:rsid w:val="000D5ABE"/>
    <w:rsid w:val="00110B03"/>
    <w:rsid w:val="00111A7D"/>
    <w:rsid w:val="0012428A"/>
    <w:rsid w:val="001243E8"/>
    <w:rsid w:val="00141A06"/>
    <w:rsid w:val="00144E74"/>
    <w:rsid w:val="0015768C"/>
    <w:rsid w:val="00165888"/>
    <w:rsid w:val="00180004"/>
    <w:rsid w:val="001A320D"/>
    <w:rsid w:val="001B3378"/>
    <w:rsid w:val="001C31A1"/>
    <w:rsid w:val="001C3ECE"/>
    <w:rsid w:val="001E0EDD"/>
    <w:rsid w:val="001E38AC"/>
    <w:rsid w:val="001F1204"/>
    <w:rsid w:val="001F4E4A"/>
    <w:rsid w:val="00201AFB"/>
    <w:rsid w:val="00202816"/>
    <w:rsid w:val="002033BE"/>
    <w:rsid w:val="00204E2A"/>
    <w:rsid w:val="00211140"/>
    <w:rsid w:val="00230D7F"/>
    <w:rsid w:val="00231031"/>
    <w:rsid w:val="0023364E"/>
    <w:rsid w:val="002423FA"/>
    <w:rsid w:val="002542BD"/>
    <w:rsid w:val="00254467"/>
    <w:rsid w:val="00271EC4"/>
    <w:rsid w:val="00275285"/>
    <w:rsid w:val="0028212F"/>
    <w:rsid w:val="00283357"/>
    <w:rsid w:val="00285595"/>
    <w:rsid w:val="00290C33"/>
    <w:rsid w:val="002B07A2"/>
    <w:rsid w:val="002B5E50"/>
    <w:rsid w:val="002C6463"/>
    <w:rsid w:val="002D1075"/>
    <w:rsid w:val="002D39CB"/>
    <w:rsid w:val="002E31EB"/>
    <w:rsid w:val="002F7C56"/>
    <w:rsid w:val="00311F15"/>
    <w:rsid w:val="00322F87"/>
    <w:rsid w:val="00332A07"/>
    <w:rsid w:val="003402F0"/>
    <w:rsid w:val="0034409C"/>
    <w:rsid w:val="00354E44"/>
    <w:rsid w:val="00357C0C"/>
    <w:rsid w:val="00361379"/>
    <w:rsid w:val="00362DB8"/>
    <w:rsid w:val="00371AFF"/>
    <w:rsid w:val="0039089B"/>
    <w:rsid w:val="0039373B"/>
    <w:rsid w:val="003964F3"/>
    <w:rsid w:val="003A2A4F"/>
    <w:rsid w:val="003A2D8B"/>
    <w:rsid w:val="003B3156"/>
    <w:rsid w:val="003B48D8"/>
    <w:rsid w:val="003B7A2E"/>
    <w:rsid w:val="003C31D7"/>
    <w:rsid w:val="00401804"/>
    <w:rsid w:val="004348A7"/>
    <w:rsid w:val="0043531F"/>
    <w:rsid w:val="00442C53"/>
    <w:rsid w:val="00444ACF"/>
    <w:rsid w:val="00486C26"/>
    <w:rsid w:val="004B2866"/>
    <w:rsid w:val="004C1771"/>
    <w:rsid w:val="004C4711"/>
    <w:rsid w:val="004C6656"/>
    <w:rsid w:val="004D1A92"/>
    <w:rsid w:val="004F425B"/>
    <w:rsid w:val="005069D8"/>
    <w:rsid w:val="00507ACA"/>
    <w:rsid w:val="005237EB"/>
    <w:rsid w:val="005327E1"/>
    <w:rsid w:val="00547626"/>
    <w:rsid w:val="00554A81"/>
    <w:rsid w:val="005607F6"/>
    <w:rsid w:val="00561BA4"/>
    <w:rsid w:val="00563693"/>
    <w:rsid w:val="00564327"/>
    <w:rsid w:val="00565065"/>
    <w:rsid w:val="005778A2"/>
    <w:rsid w:val="00581CB9"/>
    <w:rsid w:val="0059252B"/>
    <w:rsid w:val="00593BD5"/>
    <w:rsid w:val="005A3618"/>
    <w:rsid w:val="005A3A34"/>
    <w:rsid w:val="005A4374"/>
    <w:rsid w:val="005C3AD2"/>
    <w:rsid w:val="005D55E4"/>
    <w:rsid w:val="00600923"/>
    <w:rsid w:val="00605DC5"/>
    <w:rsid w:val="00606A79"/>
    <w:rsid w:val="00610378"/>
    <w:rsid w:val="00623CEA"/>
    <w:rsid w:val="00635292"/>
    <w:rsid w:val="0065673B"/>
    <w:rsid w:val="00660ADE"/>
    <w:rsid w:val="00663D6F"/>
    <w:rsid w:val="00683453"/>
    <w:rsid w:val="0068389E"/>
    <w:rsid w:val="0068522D"/>
    <w:rsid w:val="00696214"/>
    <w:rsid w:val="006A0E79"/>
    <w:rsid w:val="006A5B5C"/>
    <w:rsid w:val="006B05FA"/>
    <w:rsid w:val="006B1467"/>
    <w:rsid w:val="006B259F"/>
    <w:rsid w:val="006C4649"/>
    <w:rsid w:val="006C6556"/>
    <w:rsid w:val="006D4E28"/>
    <w:rsid w:val="006D707D"/>
    <w:rsid w:val="006E3C1E"/>
    <w:rsid w:val="006E6750"/>
    <w:rsid w:val="006F70FB"/>
    <w:rsid w:val="00702877"/>
    <w:rsid w:val="00720F9F"/>
    <w:rsid w:val="00722769"/>
    <w:rsid w:val="00741C5B"/>
    <w:rsid w:val="00745650"/>
    <w:rsid w:val="00751ED1"/>
    <w:rsid w:val="00754F4F"/>
    <w:rsid w:val="007566B3"/>
    <w:rsid w:val="007606CB"/>
    <w:rsid w:val="007610FA"/>
    <w:rsid w:val="00761D31"/>
    <w:rsid w:val="00765AE5"/>
    <w:rsid w:val="00775C93"/>
    <w:rsid w:val="00797E47"/>
    <w:rsid w:val="007A32BA"/>
    <w:rsid w:val="007A4596"/>
    <w:rsid w:val="007B5810"/>
    <w:rsid w:val="007B7A5A"/>
    <w:rsid w:val="007C0308"/>
    <w:rsid w:val="007C765E"/>
    <w:rsid w:val="007D4B2E"/>
    <w:rsid w:val="007F5AC2"/>
    <w:rsid w:val="008012FB"/>
    <w:rsid w:val="00803B97"/>
    <w:rsid w:val="00805BC3"/>
    <w:rsid w:val="00806850"/>
    <w:rsid w:val="008112F1"/>
    <w:rsid w:val="00835B73"/>
    <w:rsid w:val="00841895"/>
    <w:rsid w:val="0084424F"/>
    <w:rsid w:val="008547C5"/>
    <w:rsid w:val="00857E4F"/>
    <w:rsid w:val="00874D32"/>
    <w:rsid w:val="0087544C"/>
    <w:rsid w:val="00884228"/>
    <w:rsid w:val="00891F92"/>
    <w:rsid w:val="00892A21"/>
    <w:rsid w:val="008966E3"/>
    <w:rsid w:val="008B26EB"/>
    <w:rsid w:val="008D7BE9"/>
    <w:rsid w:val="008E39B7"/>
    <w:rsid w:val="008E3C94"/>
    <w:rsid w:val="008E4F8A"/>
    <w:rsid w:val="008E61D5"/>
    <w:rsid w:val="008E7DC0"/>
    <w:rsid w:val="009206FB"/>
    <w:rsid w:val="009407BC"/>
    <w:rsid w:val="00942BE0"/>
    <w:rsid w:val="00945650"/>
    <w:rsid w:val="00950E23"/>
    <w:rsid w:val="00962065"/>
    <w:rsid w:val="00963E56"/>
    <w:rsid w:val="00974E70"/>
    <w:rsid w:val="00987393"/>
    <w:rsid w:val="009A09C7"/>
    <w:rsid w:val="009B7A0A"/>
    <w:rsid w:val="009C31AD"/>
    <w:rsid w:val="009D0E02"/>
    <w:rsid w:val="009E510B"/>
    <w:rsid w:val="009F3AD4"/>
    <w:rsid w:val="00A03431"/>
    <w:rsid w:val="00A077AD"/>
    <w:rsid w:val="00A24DC3"/>
    <w:rsid w:val="00A24DE9"/>
    <w:rsid w:val="00A302E7"/>
    <w:rsid w:val="00A4090B"/>
    <w:rsid w:val="00A56152"/>
    <w:rsid w:val="00A70B52"/>
    <w:rsid w:val="00A70F4B"/>
    <w:rsid w:val="00A8215F"/>
    <w:rsid w:val="00A90C3B"/>
    <w:rsid w:val="00A97130"/>
    <w:rsid w:val="00AA1DB8"/>
    <w:rsid w:val="00AA38B6"/>
    <w:rsid w:val="00AC4884"/>
    <w:rsid w:val="00AD3398"/>
    <w:rsid w:val="00AE5F67"/>
    <w:rsid w:val="00AF5C25"/>
    <w:rsid w:val="00B10F75"/>
    <w:rsid w:val="00B11F79"/>
    <w:rsid w:val="00B20DA2"/>
    <w:rsid w:val="00B23872"/>
    <w:rsid w:val="00B30492"/>
    <w:rsid w:val="00B35099"/>
    <w:rsid w:val="00B446D2"/>
    <w:rsid w:val="00B45AF0"/>
    <w:rsid w:val="00B46DAE"/>
    <w:rsid w:val="00B560D5"/>
    <w:rsid w:val="00B62F74"/>
    <w:rsid w:val="00B670E3"/>
    <w:rsid w:val="00B93631"/>
    <w:rsid w:val="00BA7F2F"/>
    <w:rsid w:val="00BB7430"/>
    <w:rsid w:val="00BC4051"/>
    <w:rsid w:val="00BD4499"/>
    <w:rsid w:val="00BD6BCE"/>
    <w:rsid w:val="00BF4EF8"/>
    <w:rsid w:val="00BF59BA"/>
    <w:rsid w:val="00BF6746"/>
    <w:rsid w:val="00C417C6"/>
    <w:rsid w:val="00C41C14"/>
    <w:rsid w:val="00C578DB"/>
    <w:rsid w:val="00C75D7B"/>
    <w:rsid w:val="00C76032"/>
    <w:rsid w:val="00C83A62"/>
    <w:rsid w:val="00C903C0"/>
    <w:rsid w:val="00C919A1"/>
    <w:rsid w:val="00CA1CA1"/>
    <w:rsid w:val="00CA209D"/>
    <w:rsid w:val="00CA57CB"/>
    <w:rsid w:val="00CB3271"/>
    <w:rsid w:val="00CD2011"/>
    <w:rsid w:val="00CD400F"/>
    <w:rsid w:val="00CE1365"/>
    <w:rsid w:val="00CE159B"/>
    <w:rsid w:val="00D10B54"/>
    <w:rsid w:val="00D126D9"/>
    <w:rsid w:val="00D20C34"/>
    <w:rsid w:val="00D25A4C"/>
    <w:rsid w:val="00D35B69"/>
    <w:rsid w:val="00D44607"/>
    <w:rsid w:val="00D469B0"/>
    <w:rsid w:val="00D60A2D"/>
    <w:rsid w:val="00D67D1A"/>
    <w:rsid w:val="00D708DF"/>
    <w:rsid w:val="00D733E4"/>
    <w:rsid w:val="00D75191"/>
    <w:rsid w:val="00D83D5A"/>
    <w:rsid w:val="00D936D8"/>
    <w:rsid w:val="00DA1E98"/>
    <w:rsid w:val="00DA2A8D"/>
    <w:rsid w:val="00DC6574"/>
    <w:rsid w:val="00DF12C4"/>
    <w:rsid w:val="00E031DF"/>
    <w:rsid w:val="00E14342"/>
    <w:rsid w:val="00E15822"/>
    <w:rsid w:val="00E22BF8"/>
    <w:rsid w:val="00E31265"/>
    <w:rsid w:val="00E404C1"/>
    <w:rsid w:val="00E42240"/>
    <w:rsid w:val="00E4731F"/>
    <w:rsid w:val="00E51CBE"/>
    <w:rsid w:val="00E61B49"/>
    <w:rsid w:val="00E635CB"/>
    <w:rsid w:val="00E72D49"/>
    <w:rsid w:val="00E8089F"/>
    <w:rsid w:val="00E82152"/>
    <w:rsid w:val="00E95A2C"/>
    <w:rsid w:val="00EA2FC2"/>
    <w:rsid w:val="00EB68F5"/>
    <w:rsid w:val="00EC3A95"/>
    <w:rsid w:val="00EC6144"/>
    <w:rsid w:val="00EE5D0B"/>
    <w:rsid w:val="00EE7596"/>
    <w:rsid w:val="00EE7B64"/>
    <w:rsid w:val="00EF221B"/>
    <w:rsid w:val="00F00230"/>
    <w:rsid w:val="00F047E2"/>
    <w:rsid w:val="00F17E2F"/>
    <w:rsid w:val="00F20907"/>
    <w:rsid w:val="00F23809"/>
    <w:rsid w:val="00F273B3"/>
    <w:rsid w:val="00F52068"/>
    <w:rsid w:val="00F54229"/>
    <w:rsid w:val="00F67419"/>
    <w:rsid w:val="00F7069F"/>
    <w:rsid w:val="00F72C3B"/>
    <w:rsid w:val="00F83938"/>
    <w:rsid w:val="00F927F8"/>
    <w:rsid w:val="00F96BCF"/>
    <w:rsid w:val="00FA07BE"/>
    <w:rsid w:val="00FB0FF8"/>
    <w:rsid w:val="00FB544F"/>
    <w:rsid w:val="00FB6839"/>
    <w:rsid w:val="00FC06BE"/>
    <w:rsid w:val="00FC08D2"/>
    <w:rsid w:val="00FC121D"/>
    <w:rsid w:val="00FD1D76"/>
    <w:rsid w:val="00FD2063"/>
    <w:rsid w:val="00FD4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A1BF"/>
  <w15:docId w15:val="{584F011D-5A36-4D73-A46E-FFE7A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DA2"/>
    <w:pPr>
      <w:suppressAutoHyphens/>
    </w:pPr>
    <w:rPr>
      <w:rFonts w:eastAsia="SimSun" w:cs="Arial Unicode MS"/>
      <w:kern w:val="1"/>
      <w:lang w:eastAsia="hi-IN" w:bidi="hi-IN"/>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Zadanifontodlomka1">
    <w:name w:val="Zadani font odlomka1"/>
  </w:style>
  <w:style w:type="character" w:customStyle="1" w:styleId="DefaultParagraphFont1">
    <w:name w:val="Default Paragraph Font1"/>
  </w:style>
  <w:style w:type="character" w:customStyle="1" w:styleId="Referencafusnote1">
    <w:name w:val="Referenca fusnote1"/>
    <w:rPr>
      <w:vertAlign w:val="superscript"/>
    </w:rPr>
  </w:style>
  <w:style w:type="character" w:customStyle="1" w:styleId="FootnoteCharacters">
    <w:name w:val="Footnote Characters"/>
  </w:style>
  <w:style w:type="character" w:customStyle="1" w:styleId="Referencafusnote11">
    <w:name w:val="Referenca fusnote11"/>
    <w:rPr>
      <w:vertAlign w:val="superscript"/>
    </w:rPr>
  </w:style>
  <w:style w:type="character" w:customStyle="1" w:styleId="NumberingSymbols">
    <w:name w:val="Numbering Symbols"/>
  </w:style>
  <w:style w:type="character" w:customStyle="1" w:styleId="TekstbaloniaChar">
    <w:name w:val="Tekst balončića Char"/>
    <w:rPr>
      <w:rFonts w:ascii="Segoe UI" w:eastAsia="SimSun" w:hAnsi="Segoe UI" w:cs="Mangal"/>
      <w:kern w:val="1"/>
      <w:sz w:val="18"/>
      <w:szCs w:val="16"/>
      <w:lang w:eastAsia="hi-IN" w:bidi="hi-IN"/>
    </w:rPr>
  </w:style>
  <w:style w:type="character" w:customStyle="1" w:styleId="Bullets">
    <w:name w:val="Bullets"/>
    <w:rPr>
      <w:rFonts w:ascii="OpenSymbol" w:eastAsia="OpenSymbol" w:hAnsi="OpenSymbol" w:cs="OpenSymbol"/>
    </w:rPr>
  </w:style>
  <w:style w:type="character" w:styleId="Referencafusnote">
    <w:name w:val="footnote reference"/>
    <w:rPr>
      <w:vertAlign w:val="superscript"/>
    </w:rPr>
  </w:style>
  <w:style w:type="character" w:styleId="Referencakrajnjebiljeke">
    <w:name w:val="endnote reference"/>
    <w:rPr>
      <w:vertAlign w:val="superscript"/>
    </w:rPr>
  </w:style>
  <w:style w:type="character" w:customStyle="1" w:styleId="EndnoteCharacters">
    <w:name w:val="Endnote Characters"/>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Uvuenotijeloteksta">
    <w:name w:val="Body Text Indent"/>
    <w:basedOn w:val="Normal"/>
    <w:pPr>
      <w:ind w:left="283" w:firstLine="709"/>
    </w:pPr>
  </w:style>
  <w:style w:type="paragraph" w:styleId="Tekstfusnote">
    <w:name w:val="footnote text"/>
    <w:basedOn w:val="Normal"/>
    <w:pPr>
      <w:suppressLineNumbers/>
      <w:ind w:left="283" w:hanging="283"/>
    </w:pPr>
    <w:rPr>
      <w:sz w:val="20"/>
      <w:szCs w:val="20"/>
    </w:rPr>
  </w:style>
  <w:style w:type="paragraph" w:customStyle="1" w:styleId="Tekstfusnote1">
    <w:name w:val="Tekst fusnote1"/>
    <w:basedOn w:val="Normal"/>
    <w:rPr>
      <w:sz w:val="20"/>
      <w:szCs w:val="20"/>
    </w:rPr>
  </w:style>
  <w:style w:type="paragraph" w:styleId="Tekstbalonia">
    <w:name w:val="Balloon Text"/>
    <w:basedOn w:val="Normal"/>
    <w:rPr>
      <w:rFonts w:ascii="Segoe UI" w:hAnsi="Segoe UI" w:cs="Mangal"/>
      <w:sz w:val="18"/>
      <w:szCs w:val="16"/>
    </w:rPr>
  </w:style>
  <w:style w:type="paragraph" w:styleId="Podnoje">
    <w:name w:val="footer"/>
    <w:basedOn w:val="Normal"/>
    <w:link w:val="PodnojeChar"/>
    <w:uiPriority w:val="99"/>
    <w:pPr>
      <w:suppressLineNumbers/>
      <w:tabs>
        <w:tab w:val="center" w:pos="4819"/>
        <w:tab w:val="right" w:pos="9638"/>
      </w:tabs>
    </w:pPr>
  </w:style>
  <w:style w:type="paragraph" w:styleId="Zaglavlje">
    <w:name w:val="header"/>
    <w:basedOn w:val="Normal"/>
    <w:link w:val="ZaglavljeChar"/>
    <w:uiPriority w:val="99"/>
    <w:unhideWhenUsed/>
    <w:rsid w:val="00C85D32"/>
    <w:pPr>
      <w:tabs>
        <w:tab w:val="center" w:pos="4536"/>
        <w:tab w:val="right" w:pos="9072"/>
      </w:tabs>
    </w:pPr>
    <w:rPr>
      <w:rFonts w:cs="Mangal"/>
      <w:szCs w:val="21"/>
    </w:rPr>
  </w:style>
  <w:style w:type="character" w:customStyle="1" w:styleId="ZaglavljeChar">
    <w:name w:val="Zaglavlje Char"/>
    <w:link w:val="Zaglavlje"/>
    <w:uiPriority w:val="99"/>
    <w:rsid w:val="00C85D32"/>
    <w:rPr>
      <w:rFonts w:eastAsia="SimSun" w:cs="Mangal"/>
      <w:kern w:val="1"/>
      <w:sz w:val="24"/>
      <w:szCs w:val="21"/>
      <w:lang w:eastAsia="hi-IN" w:bidi="hi-IN"/>
    </w:rPr>
  </w:style>
  <w:style w:type="character" w:customStyle="1" w:styleId="PodnojeChar">
    <w:name w:val="Podnožje Char"/>
    <w:link w:val="Podnoje"/>
    <w:uiPriority w:val="99"/>
    <w:rsid w:val="00C85D32"/>
    <w:rPr>
      <w:rFonts w:eastAsia="SimSun" w:cs="Arial Unicode MS"/>
      <w:kern w:val="1"/>
      <w:sz w:val="24"/>
      <w:szCs w:val="24"/>
      <w:lang w:eastAsia="hi-IN" w:bidi="hi-IN"/>
    </w:rPr>
  </w:style>
  <w:style w:type="paragraph" w:styleId="Odlomakpopisa">
    <w:name w:val="List Paragraph"/>
    <w:basedOn w:val="Normal"/>
    <w:uiPriority w:val="34"/>
    <w:qFormat/>
    <w:rsid w:val="00436EAC"/>
    <w:pPr>
      <w:widowControl/>
      <w:suppressAutoHyphens w:val="0"/>
      <w:ind w:left="720"/>
      <w:contextualSpacing/>
    </w:pPr>
    <w:rPr>
      <w:rFonts w:eastAsia="Times New Roman" w:cs="Times New Roman"/>
      <w:kern w:val="0"/>
      <w:lang w:eastAsia="en-US" w:bidi="ar-SA"/>
    </w:rPr>
  </w:style>
  <w:style w:type="character" w:styleId="Referencakomentara">
    <w:name w:val="annotation reference"/>
    <w:basedOn w:val="Zadanifontodlomka"/>
    <w:uiPriority w:val="99"/>
    <w:semiHidden/>
    <w:unhideWhenUsed/>
    <w:rsid w:val="004C614E"/>
    <w:rPr>
      <w:sz w:val="16"/>
      <w:szCs w:val="16"/>
    </w:rPr>
  </w:style>
  <w:style w:type="paragraph" w:styleId="Tekstkomentara">
    <w:name w:val="annotation text"/>
    <w:basedOn w:val="Normal"/>
    <w:link w:val="TekstkomentaraChar"/>
    <w:uiPriority w:val="99"/>
    <w:semiHidden/>
    <w:unhideWhenUsed/>
    <w:rsid w:val="004C614E"/>
    <w:rPr>
      <w:rFonts w:cs="Mangal"/>
      <w:sz w:val="20"/>
      <w:szCs w:val="18"/>
    </w:rPr>
  </w:style>
  <w:style w:type="character" w:customStyle="1" w:styleId="TekstkomentaraChar">
    <w:name w:val="Tekst komentara Char"/>
    <w:basedOn w:val="Zadanifontodlomka"/>
    <w:link w:val="Tekstkomentara"/>
    <w:uiPriority w:val="99"/>
    <w:semiHidden/>
    <w:rsid w:val="004C614E"/>
    <w:rPr>
      <w:rFonts w:eastAsia="SimSun" w:cs="Mangal"/>
      <w:kern w:val="1"/>
      <w:szCs w:val="18"/>
      <w:lang w:eastAsia="hi-IN" w:bidi="hi-IN"/>
    </w:rPr>
  </w:style>
  <w:style w:type="paragraph" w:styleId="Predmetkomentara">
    <w:name w:val="annotation subject"/>
    <w:basedOn w:val="Tekstkomentara"/>
    <w:next w:val="Tekstkomentara"/>
    <w:link w:val="PredmetkomentaraChar"/>
    <w:uiPriority w:val="99"/>
    <w:semiHidden/>
    <w:unhideWhenUsed/>
    <w:rsid w:val="004C614E"/>
    <w:rPr>
      <w:b/>
      <w:bCs/>
    </w:rPr>
  </w:style>
  <w:style w:type="character" w:customStyle="1" w:styleId="PredmetkomentaraChar">
    <w:name w:val="Predmet komentara Char"/>
    <w:basedOn w:val="TekstkomentaraChar"/>
    <w:link w:val="Predmetkomentara"/>
    <w:uiPriority w:val="99"/>
    <w:semiHidden/>
    <w:rsid w:val="004C614E"/>
    <w:rPr>
      <w:rFonts w:eastAsia="SimSun" w:cs="Mangal"/>
      <w:b/>
      <w:bCs/>
      <w:kern w:val="1"/>
      <w:szCs w:val="18"/>
      <w:lang w:eastAsia="hi-IN" w:bidi="hi-IN"/>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2281">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1406873376">
      <w:bodyDiv w:val="1"/>
      <w:marLeft w:val="0"/>
      <w:marRight w:val="0"/>
      <w:marTop w:val="0"/>
      <w:marBottom w:val="0"/>
      <w:divBdr>
        <w:top w:val="none" w:sz="0" w:space="0" w:color="auto"/>
        <w:left w:val="none" w:sz="0" w:space="0" w:color="auto"/>
        <w:bottom w:val="none" w:sz="0" w:space="0" w:color="auto"/>
        <w:right w:val="none" w:sz="0" w:space="0" w:color="auto"/>
      </w:divBdr>
    </w:div>
    <w:div w:id="1495605008">
      <w:bodyDiv w:val="1"/>
      <w:marLeft w:val="0"/>
      <w:marRight w:val="0"/>
      <w:marTop w:val="0"/>
      <w:marBottom w:val="0"/>
      <w:divBdr>
        <w:top w:val="none" w:sz="0" w:space="0" w:color="auto"/>
        <w:left w:val="none" w:sz="0" w:space="0" w:color="auto"/>
        <w:bottom w:val="none" w:sz="0" w:space="0" w:color="auto"/>
        <w:right w:val="none" w:sz="0" w:space="0" w:color="auto"/>
      </w:divBdr>
    </w:div>
    <w:div w:id="1515195039">
      <w:bodyDiv w:val="1"/>
      <w:marLeft w:val="0"/>
      <w:marRight w:val="0"/>
      <w:marTop w:val="0"/>
      <w:marBottom w:val="0"/>
      <w:divBdr>
        <w:top w:val="none" w:sz="0" w:space="0" w:color="auto"/>
        <w:left w:val="none" w:sz="0" w:space="0" w:color="auto"/>
        <w:bottom w:val="none" w:sz="0" w:space="0" w:color="auto"/>
        <w:right w:val="none" w:sz="0" w:space="0" w:color="auto"/>
      </w:divBdr>
    </w:div>
    <w:div w:id="1562474581">
      <w:bodyDiv w:val="1"/>
      <w:marLeft w:val="0"/>
      <w:marRight w:val="0"/>
      <w:marTop w:val="0"/>
      <w:marBottom w:val="0"/>
      <w:divBdr>
        <w:top w:val="none" w:sz="0" w:space="0" w:color="auto"/>
        <w:left w:val="none" w:sz="0" w:space="0" w:color="auto"/>
        <w:bottom w:val="none" w:sz="0" w:space="0" w:color="auto"/>
        <w:right w:val="none" w:sz="0" w:space="0" w:color="auto"/>
      </w:divBdr>
    </w:div>
    <w:div w:id="1563909952">
      <w:bodyDiv w:val="1"/>
      <w:marLeft w:val="0"/>
      <w:marRight w:val="0"/>
      <w:marTop w:val="0"/>
      <w:marBottom w:val="0"/>
      <w:divBdr>
        <w:top w:val="none" w:sz="0" w:space="0" w:color="auto"/>
        <w:left w:val="none" w:sz="0" w:space="0" w:color="auto"/>
        <w:bottom w:val="none" w:sz="0" w:space="0" w:color="auto"/>
        <w:right w:val="none" w:sz="0" w:space="0" w:color="auto"/>
      </w:divBdr>
    </w:div>
    <w:div w:id="1685327053">
      <w:bodyDiv w:val="1"/>
      <w:marLeft w:val="0"/>
      <w:marRight w:val="0"/>
      <w:marTop w:val="0"/>
      <w:marBottom w:val="0"/>
      <w:divBdr>
        <w:top w:val="none" w:sz="0" w:space="0" w:color="auto"/>
        <w:left w:val="none" w:sz="0" w:space="0" w:color="auto"/>
        <w:bottom w:val="none" w:sz="0" w:space="0" w:color="auto"/>
        <w:right w:val="none" w:sz="0" w:space="0" w:color="auto"/>
      </w:divBdr>
    </w:div>
    <w:div w:id="1730686070">
      <w:bodyDiv w:val="1"/>
      <w:marLeft w:val="0"/>
      <w:marRight w:val="0"/>
      <w:marTop w:val="0"/>
      <w:marBottom w:val="0"/>
      <w:divBdr>
        <w:top w:val="none" w:sz="0" w:space="0" w:color="auto"/>
        <w:left w:val="none" w:sz="0" w:space="0" w:color="auto"/>
        <w:bottom w:val="none" w:sz="0" w:space="0" w:color="auto"/>
        <w:right w:val="none" w:sz="0" w:space="0" w:color="auto"/>
      </w:divBdr>
    </w:div>
    <w:div w:id="1753770341">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1669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x9UXx6g31f1n4u9jzsM9GW75g==">CgMxLjAyCWlkLmdqZGd4czIJaC4zMGowemxsMgloLjFmb2I5dGUyCWguM3pueXNoNzgAciExNzJKYUk2ZWtDbWU1X29NZXp3U1l1REF2QngwRXpsQVo=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1423</Words>
  <Characters>8116</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Šurjak</dc:creator>
  <cp:keywords/>
  <dc:description/>
  <cp:lastModifiedBy>Tajnica</cp:lastModifiedBy>
  <cp:revision>8</cp:revision>
  <dcterms:created xsi:type="dcterms:W3CDTF">2025-09-23T10:26:00Z</dcterms:created>
  <dcterms:modified xsi:type="dcterms:W3CDTF">2025-09-24T06:43:00Z</dcterms:modified>
</cp:coreProperties>
</file>