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C4" w:rsidRDefault="004C78C4" w:rsidP="004C78C4">
      <w:pPr>
        <w:jc w:val="both"/>
      </w:pPr>
      <w:r>
        <w:tab/>
        <w:t>Na temelju odredbe članka</w:t>
      </w:r>
      <w:r w:rsidR="00561FDC">
        <w:t xml:space="preserve"> </w:t>
      </w:r>
      <w:r w:rsidR="000070CB">
        <w:t>5. stavka 1. Zakona o upravljanju javnim ustanovama u kulturi („Narodne novine“ broj: 96/01), članka 40. Zakona o ustanovama („Narodne novine“ broj: 76/93, 29/97, 47/99, 35/08), članka</w:t>
      </w:r>
      <w:r>
        <w:t xml:space="preserve"> 7. Sporazuma o osnivanju javne ustanove Agencije za upravljanje Starogradskim poljem («Službeni glasnik Grada Starog Grada», broj 1/09; «Službeni glasnik Općine </w:t>
      </w:r>
      <w:proofErr w:type="spellStart"/>
      <w:r>
        <w:t>Jelsa</w:t>
      </w:r>
      <w:proofErr w:type="spellEnd"/>
      <w:r>
        <w:t xml:space="preserve">», broj 1/09), odredbe članka </w:t>
      </w:r>
      <w:r w:rsidR="000070CB">
        <w:t>27. stavak 1.</w:t>
      </w:r>
      <w:r>
        <w:t xml:space="preserve"> Statuta Javne ustanove Agencije za upravljanje Starogradskim poljem («Službeni glasnik Grada Staroga Grada broj </w:t>
      </w:r>
      <w:r w:rsidR="000070CB">
        <w:t>11/18</w:t>
      </w:r>
      <w:r>
        <w:t xml:space="preserve">; «Službeni glasnik Općine </w:t>
      </w:r>
      <w:proofErr w:type="spellStart"/>
      <w:r>
        <w:t>Jelsa</w:t>
      </w:r>
      <w:proofErr w:type="spellEnd"/>
      <w:r>
        <w:t xml:space="preserve">», broj </w:t>
      </w:r>
      <w:r w:rsidR="000070CB">
        <w:t>8/18</w:t>
      </w:r>
      <w:r>
        <w:t>) i odredbe</w:t>
      </w:r>
      <w:r w:rsidR="00D8233F">
        <w:t xml:space="preserve"> članka 32. stavka 1. alineje 27</w:t>
      </w:r>
      <w:r>
        <w:t xml:space="preserve">. Statuta Grada Staroga Grada («Službeni glasnik Grada Starog Grada», broj: 12/09, </w:t>
      </w:r>
      <w:r w:rsidR="000070CB">
        <w:t xml:space="preserve">3/10, 4/13, </w:t>
      </w:r>
      <w:r>
        <w:t>5/13</w:t>
      </w:r>
      <w:r w:rsidR="000070CB">
        <w:t xml:space="preserve"> i 6/18</w:t>
      </w:r>
      <w:r>
        <w:t xml:space="preserve">) </w:t>
      </w:r>
      <w:r>
        <w:rPr>
          <w:i/>
        </w:rPr>
        <w:t xml:space="preserve">Gradsko vijeće Grada Staroga Grada </w:t>
      </w:r>
      <w:r>
        <w:t xml:space="preserve">na prijedlog Upravnog vijeća Javne ustanove Agencije za upravljanje Starogradskim poljem na </w:t>
      </w:r>
      <w:r w:rsidR="00A20E51">
        <w:t xml:space="preserve">XX. </w:t>
      </w:r>
      <w:r>
        <w:t xml:space="preserve">sjednici održanoj dana </w:t>
      </w:r>
      <w:r w:rsidR="00A20E51">
        <w:t xml:space="preserve">20. prosinca </w:t>
      </w:r>
      <w:r w:rsidR="000070CB">
        <w:t>2018</w:t>
      </w:r>
      <w:r>
        <w:t>. godine  d o n o s i</w:t>
      </w:r>
    </w:p>
    <w:p w:rsidR="004C78C4" w:rsidRDefault="004C78C4" w:rsidP="004C78C4">
      <w:pPr>
        <w:jc w:val="both"/>
        <w:rPr>
          <w:b/>
        </w:rPr>
      </w:pPr>
    </w:p>
    <w:p w:rsidR="004C78C4" w:rsidRDefault="004C78C4" w:rsidP="004C78C4">
      <w:pPr>
        <w:jc w:val="center"/>
        <w:rPr>
          <w:b/>
          <w:i/>
        </w:rPr>
      </w:pPr>
      <w:r>
        <w:rPr>
          <w:b/>
          <w:i/>
        </w:rPr>
        <w:t>R J E Š E N J E</w:t>
      </w:r>
    </w:p>
    <w:p w:rsidR="004C78C4" w:rsidRDefault="004C78C4" w:rsidP="004C78C4">
      <w:pPr>
        <w:jc w:val="center"/>
        <w:rPr>
          <w:b/>
          <w:i/>
        </w:rPr>
      </w:pPr>
      <w:r>
        <w:rPr>
          <w:b/>
          <w:i/>
        </w:rPr>
        <w:t>o imenovanju ravnatelja Javne ustanove Agencije za upravljanje</w:t>
      </w:r>
    </w:p>
    <w:p w:rsidR="004C78C4" w:rsidRDefault="004C78C4" w:rsidP="004C78C4">
      <w:pPr>
        <w:jc w:val="center"/>
        <w:rPr>
          <w:b/>
          <w:i/>
        </w:rPr>
      </w:pPr>
      <w:r>
        <w:rPr>
          <w:b/>
          <w:i/>
        </w:rPr>
        <w:t>Starogradskim poljem</w:t>
      </w:r>
    </w:p>
    <w:p w:rsidR="004C78C4" w:rsidRDefault="004C78C4" w:rsidP="000A6812"/>
    <w:p w:rsidR="004C78C4" w:rsidRDefault="004C78C4" w:rsidP="004C78C4">
      <w:pPr>
        <w:jc w:val="center"/>
      </w:pPr>
    </w:p>
    <w:p w:rsidR="004C78C4" w:rsidRDefault="00A20E51" w:rsidP="000A6812">
      <w:pPr>
        <w:pStyle w:val="Odlomakpopisa"/>
        <w:numPr>
          <w:ilvl w:val="0"/>
          <w:numId w:val="1"/>
        </w:numPr>
        <w:jc w:val="both"/>
      </w:pPr>
      <w:r>
        <w:t>VINKO TARBUŠKOVIĆ</w:t>
      </w:r>
      <w:r w:rsidR="004C78C4">
        <w:t xml:space="preserve">  i m e n u j e  s e  ravnateljem</w:t>
      </w:r>
      <w:r w:rsidR="000070CB">
        <w:t>/ravnateljicom</w:t>
      </w:r>
      <w:r w:rsidR="004C78C4">
        <w:t xml:space="preserve"> Javne ustanove Agencije za upravljanje Starogradskim poljem.</w:t>
      </w:r>
    </w:p>
    <w:p w:rsidR="000A6812" w:rsidRDefault="000A6812" w:rsidP="004C78C4">
      <w:pPr>
        <w:pStyle w:val="Odlomakpopisa"/>
        <w:numPr>
          <w:ilvl w:val="0"/>
          <w:numId w:val="1"/>
        </w:numPr>
        <w:jc w:val="both"/>
      </w:pPr>
      <w:r>
        <w:t>Ravnatelj se imenuje na mandat od 4 godine.</w:t>
      </w:r>
    </w:p>
    <w:p w:rsidR="004C78C4" w:rsidRDefault="004C78C4" w:rsidP="004C78C4">
      <w:pPr>
        <w:pStyle w:val="Odlomakpopisa"/>
        <w:numPr>
          <w:ilvl w:val="0"/>
          <w:numId w:val="1"/>
        </w:numPr>
        <w:jc w:val="both"/>
      </w:pPr>
      <w:r>
        <w:t>Ovo Rješenje stupa na snagu danom donošenja, a objavit će se u «Službenom glasniku Grada Starog Grada».</w:t>
      </w:r>
    </w:p>
    <w:p w:rsidR="000A6812" w:rsidRDefault="000A6812" w:rsidP="000A6812">
      <w:pPr>
        <w:jc w:val="both"/>
      </w:pPr>
    </w:p>
    <w:p w:rsidR="000A6812" w:rsidRDefault="000A6812" w:rsidP="000A6812">
      <w:pPr>
        <w:jc w:val="both"/>
      </w:pPr>
    </w:p>
    <w:p w:rsidR="000A6812" w:rsidRDefault="000A6812" w:rsidP="000A6812">
      <w:pPr>
        <w:jc w:val="center"/>
        <w:rPr>
          <w:b/>
          <w:i/>
        </w:rPr>
      </w:pPr>
      <w:r w:rsidRPr="000A6812">
        <w:rPr>
          <w:b/>
          <w:i/>
        </w:rPr>
        <w:t>O</w:t>
      </w:r>
      <w:r>
        <w:rPr>
          <w:b/>
          <w:i/>
        </w:rPr>
        <w:t xml:space="preserve"> </w:t>
      </w:r>
      <w:r w:rsidRPr="000A6812">
        <w:rPr>
          <w:b/>
          <w:i/>
        </w:rPr>
        <w:t>b</w:t>
      </w:r>
      <w:r>
        <w:rPr>
          <w:b/>
          <w:i/>
        </w:rPr>
        <w:t xml:space="preserve"> </w:t>
      </w:r>
      <w:r w:rsidRPr="000A6812">
        <w:rPr>
          <w:b/>
          <w:i/>
        </w:rPr>
        <w:t>r</w:t>
      </w:r>
      <w:r>
        <w:rPr>
          <w:b/>
          <w:i/>
        </w:rPr>
        <w:t xml:space="preserve"> </w:t>
      </w:r>
      <w:r w:rsidRPr="000A6812">
        <w:rPr>
          <w:b/>
          <w:i/>
        </w:rPr>
        <w:t>a</w:t>
      </w:r>
      <w:r>
        <w:rPr>
          <w:b/>
          <w:i/>
        </w:rPr>
        <w:t xml:space="preserve"> </w:t>
      </w:r>
      <w:r w:rsidRPr="000A6812">
        <w:rPr>
          <w:b/>
          <w:i/>
        </w:rPr>
        <w:t>z</w:t>
      </w:r>
      <w:r>
        <w:rPr>
          <w:b/>
          <w:i/>
        </w:rPr>
        <w:t xml:space="preserve"> </w:t>
      </w:r>
      <w:r w:rsidRPr="000A6812">
        <w:rPr>
          <w:b/>
          <w:i/>
        </w:rPr>
        <w:t>l</w:t>
      </w:r>
      <w:r>
        <w:rPr>
          <w:b/>
          <w:i/>
        </w:rPr>
        <w:t xml:space="preserve"> </w:t>
      </w:r>
      <w:r w:rsidRPr="000A6812">
        <w:rPr>
          <w:b/>
          <w:i/>
        </w:rPr>
        <w:t>o</w:t>
      </w:r>
      <w:r>
        <w:rPr>
          <w:b/>
          <w:i/>
        </w:rPr>
        <w:t xml:space="preserve"> </w:t>
      </w:r>
      <w:r w:rsidRPr="000A6812">
        <w:rPr>
          <w:b/>
          <w:i/>
        </w:rPr>
        <w:t>ž</w:t>
      </w:r>
      <w:r>
        <w:rPr>
          <w:b/>
          <w:i/>
        </w:rPr>
        <w:t xml:space="preserve"> </w:t>
      </w:r>
      <w:r w:rsidRPr="000A6812">
        <w:rPr>
          <w:b/>
          <w:i/>
        </w:rPr>
        <w:t>e</w:t>
      </w:r>
      <w:r>
        <w:rPr>
          <w:b/>
          <w:i/>
        </w:rPr>
        <w:t xml:space="preserve"> </w:t>
      </w:r>
      <w:r w:rsidRPr="000A6812">
        <w:rPr>
          <w:b/>
          <w:i/>
        </w:rPr>
        <w:t>n</w:t>
      </w:r>
      <w:r>
        <w:rPr>
          <w:b/>
          <w:i/>
        </w:rPr>
        <w:t xml:space="preserve"> </w:t>
      </w:r>
      <w:r w:rsidRPr="000A6812">
        <w:rPr>
          <w:b/>
          <w:i/>
        </w:rPr>
        <w:t>j</w:t>
      </w:r>
      <w:r>
        <w:rPr>
          <w:b/>
          <w:i/>
        </w:rPr>
        <w:t xml:space="preserve"> </w:t>
      </w:r>
      <w:r w:rsidRPr="000A6812">
        <w:rPr>
          <w:b/>
          <w:i/>
        </w:rPr>
        <w:t>e</w:t>
      </w:r>
      <w:r>
        <w:rPr>
          <w:b/>
          <w:i/>
        </w:rPr>
        <w:t xml:space="preserve"> </w:t>
      </w:r>
    </w:p>
    <w:p w:rsidR="000A6812" w:rsidRDefault="000A6812" w:rsidP="000A6812">
      <w:pPr>
        <w:jc w:val="center"/>
        <w:rPr>
          <w:b/>
          <w:i/>
        </w:rPr>
      </w:pPr>
    </w:p>
    <w:p w:rsidR="000A6812" w:rsidRDefault="000A6812" w:rsidP="000A6812">
      <w:r w:rsidRPr="000A6812">
        <w:tab/>
        <w:t xml:space="preserve">Člankom 40. Zakona o ustanovama </w:t>
      </w:r>
      <w:r>
        <w:t xml:space="preserve">ravnatelj ustanove imenuje se na temelju javnog natječaja. </w:t>
      </w:r>
    </w:p>
    <w:p w:rsidR="000A6812" w:rsidRDefault="000A6812" w:rsidP="000A6812">
      <w:r>
        <w:tab/>
        <w:t>Člankom 5. Zakona o upravljanju javnim ustanovama u kulturi, ravnatelje javnih ustanova u kulturi kojih su osnivači ili vlasnici gradovi ili općine, imenuje i razrješavaju predstavnička tijela osnivača na prijedlog upravnih vijeća ustanova.</w:t>
      </w:r>
    </w:p>
    <w:p w:rsidR="000A6812" w:rsidRDefault="000A6812" w:rsidP="000A6812">
      <w:r>
        <w:tab/>
        <w:t>Isto je određeno i člankom 27. Statuta Javne ustanove Agencije za upravljanje Starogradskim poljem.</w:t>
      </w:r>
    </w:p>
    <w:p w:rsidR="000A6812" w:rsidRDefault="000A6812" w:rsidP="000A6812">
      <w:r>
        <w:tab/>
        <w:t>Upravno vijeće Javne ustanove Agencije za upravljanje Starogradskim poljem,  a na temelju Odluke Upravnog vijeća od 12. listopada 2018. godine raspisuje i objavljuje javni natječaj za imenovanje ravnatelja/</w:t>
      </w:r>
      <w:proofErr w:type="spellStart"/>
      <w:r>
        <w:t>ice</w:t>
      </w:r>
      <w:proofErr w:type="spellEnd"/>
      <w:r>
        <w:t xml:space="preserve"> javne ustanove Agencije za upravljanje Starogradskim poljem koji je objavljen u javnom glasilu „Slobodna Dalmacija“ te na Internet stranicama Grada Staroga Grada dana 15. listopada 2018. godine.</w:t>
      </w:r>
    </w:p>
    <w:p w:rsidR="00BD2B33" w:rsidRDefault="00BD2B33" w:rsidP="000A6812">
      <w:r>
        <w:tab/>
        <w:t>Dana 10. studenog 2018.godine, Upravno vijeće Agencije je na VI. sjednici pristupilo otvaranju prispjelih prijava nakon čega su svi prijavitelji koji su podnijeli uredne i potpune prijave pozvani na usmeni razgovor.</w:t>
      </w:r>
    </w:p>
    <w:p w:rsidR="00BD2B33" w:rsidRDefault="00BD2B33" w:rsidP="000A6812">
      <w:r>
        <w:tab/>
        <w:t xml:space="preserve">Dana 19. studenog 2018. godine Upravno vijeće Agencije pristupilo je usmenog razgovoru sa prijaviteljima o čemu je sastavljen zapisnik te je dana 21. studenog 2018. godine Upravno vijeće Agencije obavijestilo Grad Stari Grad i Općinu </w:t>
      </w:r>
      <w:proofErr w:type="spellStart"/>
      <w:r>
        <w:t>Jelsa</w:t>
      </w:r>
      <w:proofErr w:type="spellEnd"/>
      <w:r>
        <w:t xml:space="preserve"> o prijedlogu za kandidata za ravnatelja Javne ustanove Agencije za upravljanje Starogradskim poljem, a kojim dopisom je predložen Vinko </w:t>
      </w:r>
      <w:proofErr w:type="spellStart"/>
      <w:r>
        <w:t>Tarbušković</w:t>
      </w:r>
      <w:proofErr w:type="spellEnd"/>
      <w:r>
        <w:t xml:space="preserve"> za naredno četverogodišnje razdoblje s obzirom da predloženi ispunjava sve propisane uvjete za imenovanje.</w:t>
      </w:r>
    </w:p>
    <w:p w:rsidR="00BD2B33" w:rsidRDefault="00AE0279" w:rsidP="000A6812">
      <w:r>
        <w:tab/>
        <w:t>Dana 29.studenog 2018.godine, na X</w:t>
      </w:r>
      <w:r w:rsidR="00BD2B33">
        <w:t xml:space="preserve">. </w:t>
      </w:r>
      <w:r w:rsidR="00D73800">
        <w:t>s</w:t>
      </w:r>
      <w:r w:rsidR="00BD2B33">
        <w:t xml:space="preserve">jednici Općinskog vijeća Općine </w:t>
      </w:r>
      <w:proofErr w:type="spellStart"/>
      <w:r w:rsidR="00BD2B33">
        <w:t>Jelsa</w:t>
      </w:r>
      <w:proofErr w:type="spellEnd"/>
      <w:r w:rsidR="00BD2B33">
        <w:t xml:space="preserve"> doneseno je Rješenje o imenovanju ravnatelja Javne ustanove Agencije za u</w:t>
      </w:r>
      <w:r>
        <w:t xml:space="preserve">pravljanje Starogradskim poljem („Službeni glasnik Općine </w:t>
      </w:r>
      <w:proofErr w:type="spellStart"/>
      <w:r>
        <w:t>Jelsa</w:t>
      </w:r>
      <w:proofErr w:type="spellEnd"/>
      <w:r>
        <w:t>“ broj: 9/18).</w:t>
      </w:r>
    </w:p>
    <w:p w:rsidR="00BD2B33" w:rsidRDefault="00BD2B33" w:rsidP="000A6812">
      <w:r>
        <w:lastRenderedPageBreak/>
        <w:tab/>
        <w:t>Slijedom gore navedenog, a temeljem članka 5. Zakona o upravljanju javnim ustanovama u kulturi te članka 27. Statuta Javne ustanove Agencije za upravljanje Starogradskim poljem, odlučeno je kao u izreci.</w:t>
      </w:r>
    </w:p>
    <w:p w:rsidR="00BD2B33" w:rsidRDefault="00BD2B33" w:rsidP="000A6812"/>
    <w:p w:rsidR="00BD2B33" w:rsidRDefault="00BD2B33" w:rsidP="000A6812"/>
    <w:p w:rsidR="00BD2B33" w:rsidRDefault="00BD2B33" w:rsidP="000A6812">
      <w:r>
        <w:t>Uputa o pravnom lijeku</w:t>
      </w:r>
    </w:p>
    <w:p w:rsidR="00BD2B33" w:rsidRDefault="00BD2B33" w:rsidP="000A6812"/>
    <w:p w:rsidR="00BD2B33" w:rsidRDefault="00BD2B33" w:rsidP="000A6812">
      <w:r>
        <w:t>Protiv ovog Rješenja nije dopuštena žalba, ali se može pokrenuti upravni spor tužbom pred nadležnim Upravnim sudom u Splitu, u roku od 30 dana od dana dostave ovog Rješenja.</w:t>
      </w:r>
    </w:p>
    <w:p w:rsidR="00BD2B33" w:rsidRDefault="00BD2B33" w:rsidP="000A6812"/>
    <w:p w:rsidR="00BD2B33" w:rsidRPr="000A6812" w:rsidRDefault="00BD2B33" w:rsidP="000A6812"/>
    <w:p w:rsidR="004C78C4" w:rsidRPr="000A6812" w:rsidRDefault="004C78C4" w:rsidP="004C78C4">
      <w:pPr>
        <w:ind w:left="2880" w:right="-334" w:firstLine="720"/>
        <w:jc w:val="both"/>
        <w:rPr>
          <w:b/>
          <w:i/>
        </w:rPr>
      </w:pPr>
    </w:p>
    <w:p w:rsidR="004C78C4" w:rsidRDefault="004C78C4" w:rsidP="004C78C4">
      <w:pPr>
        <w:ind w:left="2880" w:right="-334" w:firstLine="720"/>
        <w:jc w:val="both"/>
      </w:pPr>
      <w:r>
        <w:t xml:space="preserve">         </w:t>
      </w:r>
      <w:r>
        <w:rPr>
          <w:noProof/>
        </w:rPr>
        <w:drawing>
          <wp:inline distT="0" distB="0" distL="0" distR="0">
            <wp:extent cx="590550" cy="676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8C4" w:rsidRDefault="004C78C4" w:rsidP="004C78C4">
      <w:r>
        <w:t xml:space="preserve">                                                      REPUBLIKA HRVATSKA</w:t>
      </w:r>
    </w:p>
    <w:p w:rsidR="004C78C4" w:rsidRDefault="004C78C4" w:rsidP="004C78C4">
      <w:r>
        <w:t xml:space="preserve">                                          SPLITSKO-DALMATINSKA ŽUPANIJA</w:t>
      </w:r>
    </w:p>
    <w:p w:rsidR="004C78C4" w:rsidRDefault="004C78C4" w:rsidP="004C78C4">
      <w:r>
        <w:tab/>
      </w:r>
      <w:r>
        <w:tab/>
      </w:r>
      <w:r>
        <w:tab/>
      </w:r>
      <w:r>
        <w:tab/>
        <w:t xml:space="preserve">                      </w:t>
      </w:r>
      <w:r>
        <w:rPr>
          <w:noProof/>
        </w:rPr>
        <w:drawing>
          <wp:inline distT="0" distB="0" distL="0" distR="0">
            <wp:extent cx="561975" cy="666750"/>
            <wp:effectExtent l="19050" t="0" r="9525" b="0"/>
            <wp:docPr id="2" name="Picture 2" descr="C: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8C4" w:rsidRDefault="004C78C4" w:rsidP="004C78C4">
      <w:r>
        <w:t xml:space="preserve">                                                           GRAD STARI GRAD</w:t>
      </w:r>
    </w:p>
    <w:p w:rsidR="004C78C4" w:rsidRDefault="004C78C4" w:rsidP="004C78C4">
      <w:pPr>
        <w:rPr>
          <w:b/>
          <w:i/>
        </w:rPr>
      </w:pPr>
      <w:r>
        <w:tab/>
      </w:r>
      <w:r>
        <w:tab/>
      </w:r>
      <w:r>
        <w:rPr>
          <w:b/>
          <w:i/>
        </w:rPr>
        <w:t xml:space="preserve">                                    G r a d s k o  v i j e ć e</w:t>
      </w:r>
    </w:p>
    <w:p w:rsidR="004C78C4" w:rsidRDefault="004C78C4" w:rsidP="004C78C4">
      <w:pPr>
        <w:shd w:val="clear" w:color="auto" w:fill="FFFFFF"/>
        <w:ind w:left="22"/>
        <w:jc w:val="both"/>
        <w:rPr>
          <w:b/>
          <w:spacing w:val="-5"/>
          <w:szCs w:val="20"/>
        </w:rPr>
      </w:pPr>
    </w:p>
    <w:p w:rsidR="004C78C4" w:rsidRDefault="000070CB" w:rsidP="004C78C4">
      <w:pPr>
        <w:shd w:val="clear" w:color="auto" w:fill="FFFFFF"/>
        <w:ind w:left="22"/>
        <w:jc w:val="both"/>
        <w:rPr>
          <w:spacing w:val="-5"/>
        </w:rPr>
      </w:pPr>
      <w:r>
        <w:rPr>
          <w:spacing w:val="-5"/>
        </w:rPr>
        <w:t>KLASA: 013-01/18-01/</w:t>
      </w:r>
      <w:r w:rsidR="00B30052">
        <w:rPr>
          <w:spacing w:val="-5"/>
        </w:rPr>
        <w:t>9</w:t>
      </w:r>
      <w:r w:rsidR="004C78C4">
        <w:rPr>
          <w:spacing w:val="-5"/>
        </w:rPr>
        <w:tab/>
      </w:r>
      <w:r w:rsidR="004C78C4">
        <w:rPr>
          <w:spacing w:val="-5"/>
        </w:rPr>
        <w:tab/>
      </w:r>
      <w:r w:rsidR="004C78C4">
        <w:rPr>
          <w:spacing w:val="-5"/>
        </w:rPr>
        <w:tab/>
      </w:r>
      <w:r w:rsidR="004C78C4">
        <w:rPr>
          <w:spacing w:val="-5"/>
        </w:rPr>
        <w:tab/>
      </w:r>
      <w:r w:rsidR="004C78C4">
        <w:rPr>
          <w:spacing w:val="-5"/>
        </w:rPr>
        <w:tab/>
        <w:t xml:space="preserve">                  PREDSJEDNIK</w:t>
      </w:r>
    </w:p>
    <w:p w:rsidR="004C78C4" w:rsidRDefault="000070CB" w:rsidP="004C78C4">
      <w:pPr>
        <w:shd w:val="clear" w:color="auto" w:fill="FFFFFF"/>
        <w:ind w:left="22"/>
        <w:jc w:val="both"/>
        <w:rPr>
          <w:spacing w:val="-5"/>
        </w:rPr>
      </w:pPr>
      <w:r>
        <w:rPr>
          <w:spacing w:val="-5"/>
        </w:rPr>
        <w:t>URBROJ: 2128/03-18-</w:t>
      </w:r>
      <w:r w:rsidR="00B30052">
        <w:rPr>
          <w:spacing w:val="-5"/>
        </w:rPr>
        <w:t>2</w:t>
      </w:r>
      <w:r w:rsidR="004C78C4">
        <w:rPr>
          <w:spacing w:val="-5"/>
        </w:rPr>
        <w:tab/>
      </w:r>
      <w:r w:rsidR="004C78C4">
        <w:rPr>
          <w:spacing w:val="-5"/>
        </w:rPr>
        <w:tab/>
      </w:r>
      <w:r w:rsidR="004C78C4">
        <w:rPr>
          <w:spacing w:val="-5"/>
        </w:rPr>
        <w:tab/>
      </w:r>
      <w:r w:rsidR="004C78C4">
        <w:rPr>
          <w:spacing w:val="-5"/>
        </w:rPr>
        <w:tab/>
      </w:r>
      <w:r w:rsidR="004C78C4">
        <w:rPr>
          <w:spacing w:val="-5"/>
        </w:rPr>
        <w:tab/>
        <w:t xml:space="preserve">             GRADSKOG VIJEĆA</w:t>
      </w:r>
    </w:p>
    <w:p w:rsidR="004C78C4" w:rsidRDefault="004C78C4" w:rsidP="004C78C4">
      <w:pPr>
        <w:shd w:val="clear" w:color="auto" w:fill="FFFFFF"/>
        <w:ind w:left="22"/>
        <w:jc w:val="both"/>
        <w:rPr>
          <w:i/>
          <w:spacing w:val="-5"/>
        </w:rPr>
      </w:pPr>
      <w:r>
        <w:rPr>
          <w:spacing w:val="-5"/>
        </w:rPr>
        <w:t xml:space="preserve">Stari Grad, </w:t>
      </w:r>
      <w:r w:rsidR="00B30052">
        <w:rPr>
          <w:spacing w:val="-5"/>
        </w:rPr>
        <w:t xml:space="preserve">20. prosinca </w:t>
      </w:r>
      <w:r>
        <w:rPr>
          <w:spacing w:val="-5"/>
        </w:rPr>
        <w:t>201</w:t>
      </w:r>
      <w:r w:rsidR="000070CB">
        <w:rPr>
          <w:spacing w:val="-5"/>
        </w:rPr>
        <w:t>8</w:t>
      </w:r>
      <w:r>
        <w:rPr>
          <w:spacing w:val="-5"/>
        </w:rPr>
        <w:t>. god.</w:t>
      </w:r>
      <w:r>
        <w:rPr>
          <w:spacing w:val="-5"/>
        </w:rPr>
        <w:tab/>
      </w:r>
      <w:r w:rsidR="000070CB">
        <w:rPr>
          <w:spacing w:val="-5"/>
        </w:rPr>
        <w:tab/>
        <w:t xml:space="preserve">                     </w:t>
      </w:r>
      <w:r w:rsidR="000070CB">
        <w:rPr>
          <w:spacing w:val="-5"/>
        </w:rPr>
        <w:tab/>
        <w:t xml:space="preserve">       </w:t>
      </w:r>
      <w:r>
        <w:rPr>
          <w:spacing w:val="-5"/>
        </w:rPr>
        <w:t xml:space="preserve"> </w:t>
      </w:r>
      <w:r w:rsidR="000070CB">
        <w:rPr>
          <w:i/>
          <w:spacing w:val="-5"/>
        </w:rPr>
        <w:t xml:space="preserve">Toni Lučić Lavčević, </w:t>
      </w:r>
      <w:proofErr w:type="spellStart"/>
      <w:r w:rsidR="000070CB">
        <w:rPr>
          <w:i/>
          <w:spacing w:val="-5"/>
        </w:rPr>
        <w:t>dr.med</w:t>
      </w:r>
      <w:proofErr w:type="spellEnd"/>
      <w:r w:rsidR="000070CB">
        <w:rPr>
          <w:i/>
          <w:spacing w:val="-5"/>
        </w:rPr>
        <w:t>.</w:t>
      </w:r>
    </w:p>
    <w:p w:rsidR="004C78C4" w:rsidRDefault="004C78C4" w:rsidP="004C78C4">
      <w:pPr>
        <w:jc w:val="both"/>
      </w:pPr>
    </w:p>
    <w:p w:rsidR="006B0F77" w:rsidRDefault="006B0F77" w:rsidP="004C78C4">
      <w:pPr>
        <w:jc w:val="both"/>
        <w:rPr>
          <w:u w:val="single"/>
        </w:rPr>
      </w:pPr>
    </w:p>
    <w:p w:rsidR="004C78C4" w:rsidRDefault="004C78C4" w:rsidP="004C78C4">
      <w:pPr>
        <w:jc w:val="both"/>
      </w:pPr>
      <w:r>
        <w:rPr>
          <w:u w:val="single"/>
        </w:rPr>
        <w:t>Rješenje se dostavlja</w:t>
      </w:r>
      <w:r>
        <w:t>:</w:t>
      </w:r>
    </w:p>
    <w:p w:rsidR="004C78C4" w:rsidRDefault="004C78C4" w:rsidP="004C78C4">
      <w:pPr>
        <w:jc w:val="both"/>
      </w:pPr>
    </w:p>
    <w:p w:rsidR="004C78C4" w:rsidRPr="00A20E51" w:rsidRDefault="00A20E51" w:rsidP="00A20E51">
      <w:pPr>
        <w:pStyle w:val="Odlomakpopisa"/>
        <w:numPr>
          <w:ilvl w:val="0"/>
          <w:numId w:val="3"/>
        </w:numPr>
        <w:tabs>
          <w:tab w:val="left" w:pos="360"/>
        </w:tabs>
        <w:jc w:val="both"/>
        <w:rPr>
          <w:sz w:val="20"/>
          <w:szCs w:val="20"/>
        </w:rPr>
      </w:pPr>
      <w:r w:rsidRPr="00A20E51">
        <w:rPr>
          <w:sz w:val="20"/>
          <w:szCs w:val="20"/>
        </w:rPr>
        <w:t xml:space="preserve">Vinko </w:t>
      </w:r>
      <w:proofErr w:type="spellStart"/>
      <w:r w:rsidRPr="00A20E51">
        <w:rPr>
          <w:sz w:val="20"/>
          <w:szCs w:val="20"/>
        </w:rPr>
        <w:t>Tarbušković</w:t>
      </w:r>
      <w:proofErr w:type="spellEnd"/>
    </w:p>
    <w:p w:rsidR="00A20E51" w:rsidRDefault="00A20E51" w:rsidP="00A20E51">
      <w:pPr>
        <w:pStyle w:val="Odlomakpopisa"/>
        <w:numPr>
          <w:ilvl w:val="0"/>
          <w:numId w:val="3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Lana </w:t>
      </w:r>
      <w:proofErr w:type="spellStart"/>
      <w:r>
        <w:rPr>
          <w:sz w:val="20"/>
          <w:szCs w:val="20"/>
        </w:rPr>
        <w:t>Zake</w:t>
      </w:r>
      <w:proofErr w:type="spellEnd"/>
    </w:p>
    <w:p w:rsidR="00A20E51" w:rsidRDefault="00A20E51" w:rsidP="00A20E51">
      <w:pPr>
        <w:pStyle w:val="Odlomakpopisa"/>
        <w:numPr>
          <w:ilvl w:val="0"/>
          <w:numId w:val="3"/>
        </w:numPr>
        <w:tabs>
          <w:tab w:val="left" w:pos="36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Frančesko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Duboković</w:t>
      </w:r>
      <w:proofErr w:type="spellEnd"/>
    </w:p>
    <w:p w:rsidR="004C78C4" w:rsidRPr="00A20E51" w:rsidRDefault="004C78C4" w:rsidP="00A20E51">
      <w:pPr>
        <w:pStyle w:val="Odlomakpopisa"/>
        <w:numPr>
          <w:ilvl w:val="0"/>
          <w:numId w:val="3"/>
        </w:numPr>
        <w:tabs>
          <w:tab w:val="left" w:pos="360"/>
        </w:tabs>
        <w:jc w:val="both"/>
        <w:rPr>
          <w:sz w:val="20"/>
          <w:szCs w:val="20"/>
        </w:rPr>
      </w:pPr>
      <w:r w:rsidRPr="00A20E51">
        <w:rPr>
          <w:sz w:val="20"/>
          <w:szCs w:val="20"/>
        </w:rPr>
        <w:t>Javna ustanova Agencija za</w:t>
      </w:r>
    </w:p>
    <w:p w:rsidR="004C78C4" w:rsidRPr="00A20E51" w:rsidRDefault="004C78C4" w:rsidP="00A20E51">
      <w:pPr>
        <w:pStyle w:val="Odlomakpopisa"/>
        <w:tabs>
          <w:tab w:val="left" w:pos="360"/>
        </w:tabs>
        <w:jc w:val="both"/>
        <w:rPr>
          <w:sz w:val="20"/>
          <w:szCs w:val="20"/>
        </w:rPr>
      </w:pPr>
      <w:r w:rsidRPr="00A20E51">
        <w:rPr>
          <w:sz w:val="20"/>
          <w:szCs w:val="20"/>
        </w:rPr>
        <w:t>upravljanje Starogradskim poljem</w:t>
      </w:r>
    </w:p>
    <w:p w:rsidR="00A20E51" w:rsidRDefault="004C78C4" w:rsidP="00A20E51">
      <w:pPr>
        <w:pStyle w:val="Odlomakpopisa"/>
        <w:tabs>
          <w:tab w:val="left" w:pos="360"/>
        </w:tabs>
        <w:jc w:val="both"/>
        <w:rPr>
          <w:sz w:val="20"/>
          <w:szCs w:val="20"/>
        </w:rPr>
      </w:pPr>
      <w:r w:rsidRPr="00A20E51">
        <w:rPr>
          <w:sz w:val="20"/>
          <w:szCs w:val="20"/>
        </w:rPr>
        <w:t>Stari Grad,</w:t>
      </w:r>
    </w:p>
    <w:p w:rsidR="004C78C4" w:rsidRPr="00A20E51" w:rsidRDefault="004C78C4" w:rsidP="00A20E51">
      <w:pPr>
        <w:pStyle w:val="Odlomakpopisa"/>
        <w:numPr>
          <w:ilvl w:val="0"/>
          <w:numId w:val="3"/>
        </w:numPr>
        <w:tabs>
          <w:tab w:val="left" w:pos="360"/>
        </w:tabs>
        <w:jc w:val="both"/>
        <w:rPr>
          <w:sz w:val="20"/>
          <w:szCs w:val="20"/>
        </w:rPr>
      </w:pPr>
      <w:r w:rsidRPr="00A20E51">
        <w:rPr>
          <w:sz w:val="20"/>
          <w:szCs w:val="20"/>
        </w:rPr>
        <w:t xml:space="preserve">Općina </w:t>
      </w:r>
      <w:proofErr w:type="spellStart"/>
      <w:r w:rsidRPr="00A20E51">
        <w:rPr>
          <w:sz w:val="20"/>
          <w:szCs w:val="20"/>
        </w:rPr>
        <w:t>Jelsa</w:t>
      </w:r>
      <w:proofErr w:type="spellEnd"/>
      <w:r w:rsidRPr="00A20E51">
        <w:rPr>
          <w:sz w:val="20"/>
          <w:szCs w:val="20"/>
        </w:rPr>
        <w:t xml:space="preserve"> – Općinsko vijeće – </w:t>
      </w:r>
      <w:proofErr w:type="spellStart"/>
      <w:r w:rsidRPr="00A20E51">
        <w:rPr>
          <w:sz w:val="20"/>
          <w:szCs w:val="20"/>
        </w:rPr>
        <w:t>Jelsa</w:t>
      </w:r>
      <w:proofErr w:type="spellEnd"/>
    </w:p>
    <w:p w:rsidR="004C78C4" w:rsidRPr="00A20E51" w:rsidRDefault="004C78C4" w:rsidP="00A20E51">
      <w:pPr>
        <w:pStyle w:val="Odlomakpopisa"/>
        <w:numPr>
          <w:ilvl w:val="0"/>
          <w:numId w:val="3"/>
        </w:numPr>
        <w:tabs>
          <w:tab w:val="left" w:pos="360"/>
        </w:tabs>
        <w:jc w:val="both"/>
        <w:rPr>
          <w:sz w:val="20"/>
          <w:szCs w:val="20"/>
        </w:rPr>
      </w:pPr>
      <w:bookmarkStart w:id="0" w:name="_GoBack"/>
      <w:bookmarkEnd w:id="0"/>
      <w:r w:rsidRPr="00A20E51">
        <w:rPr>
          <w:sz w:val="20"/>
          <w:szCs w:val="20"/>
        </w:rPr>
        <w:t>U  s p i s u</w:t>
      </w:r>
    </w:p>
    <w:sectPr w:rsidR="004C78C4" w:rsidRPr="00A20E51" w:rsidSect="00D36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F5454"/>
    <w:multiLevelType w:val="hybridMultilevel"/>
    <w:tmpl w:val="A24CB2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02B6D"/>
    <w:multiLevelType w:val="hybridMultilevel"/>
    <w:tmpl w:val="3CB0B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60988"/>
    <w:multiLevelType w:val="hybridMultilevel"/>
    <w:tmpl w:val="44BA0B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78C4"/>
    <w:rsid w:val="000070CB"/>
    <w:rsid w:val="000A6812"/>
    <w:rsid w:val="00333180"/>
    <w:rsid w:val="004C78C4"/>
    <w:rsid w:val="005561FC"/>
    <w:rsid w:val="00561FDC"/>
    <w:rsid w:val="006B0F77"/>
    <w:rsid w:val="006E687D"/>
    <w:rsid w:val="00A20E51"/>
    <w:rsid w:val="00AE0279"/>
    <w:rsid w:val="00B30052"/>
    <w:rsid w:val="00BD2B33"/>
    <w:rsid w:val="00C6214B"/>
    <w:rsid w:val="00D36CE2"/>
    <w:rsid w:val="00D73800"/>
    <w:rsid w:val="00D8233F"/>
    <w:rsid w:val="00E7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9C869-6A78-42B5-9446-C8491D15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C78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78C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A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turist_zajednica\grb%20grada%20u%20boji_files\gr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user</cp:lastModifiedBy>
  <cp:revision>13</cp:revision>
  <dcterms:created xsi:type="dcterms:W3CDTF">2014-11-15T08:34:00Z</dcterms:created>
  <dcterms:modified xsi:type="dcterms:W3CDTF">2018-12-24T07:59:00Z</dcterms:modified>
</cp:coreProperties>
</file>