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3E" w:rsidRPr="00EB630D" w:rsidRDefault="00E44A3E" w:rsidP="00902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>Temeljem članka 17. stavak 1. podstavak 1. Zakona o</w:t>
      </w:r>
      <w:r w:rsidRPr="00EB630D"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>sustavu civilne zaštite (</w:t>
      </w:r>
      <w:r w:rsidR="009025C4">
        <w:rPr>
          <w:rFonts w:ascii="Times New Roman" w:eastAsia="Times New Roman" w:hAnsi="Times New Roman"/>
          <w:lang w:eastAsia="hr-HR"/>
        </w:rPr>
        <w:t>„</w:t>
      </w:r>
      <w:r w:rsidRPr="009310ED">
        <w:rPr>
          <w:rFonts w:ascii="Times New Roman" w:eastAsia="Times New Roman" w:hAnsi="Times New Roman"/>
          <w:lang w:eastAsia="hr-HR"/>
        </w:rPr>
        <w:t>Narodne novine</w:t>
      </w:r>
      <w:r w:rsidR="009025C4">
        <w:rPr>
          <w:rFonts w:ascii="Times New Roman" w:eastAsia="Times New Roman" w:hAnsi="Times New Roman"/>
          <w:lang w:eastAsia="hr-HR"/>
        </w:rPr>
        <w:t>“,</w:t>
      </w:r>
      <w:r w:rsidR="006777BF">
        <w:rPr>
          <w:rFonts w:ascii="Times New Roman" w:eastAsia="Times New Roman" w:hAnsi="Times New Roman"/>
          <w:lang w:eastAsia="hr-HR"/>
        </w:rPr>
        <w:t xml:space="preserve"> broj </w:t>
      </w:r>
      <w:hyperlink r:id="rId7" w:history="1">
        <w:r w:rsidR="00721584" w:rsidRPr="00721584">
          <w:rPr>
            <w:rStyle w:val="Hyperlink"/>
            <w:rFonts w:ascii="Times New Roman" w:hAnsi="Times New Roman"/>
            <w:color w:val="auto"/>
            <w:u w:val="none"/>
          </w:rPr>
          <w:t>82/15</w:t>
        </w:r>
      </w:hyperlink>
      <w:r w:rsidR="00721584" w:rsidRPr="00721584">
        <w:rPr>
          <w:rFonts w:ascii="Times New Roman" w:hAnsi="Times New Roman"/>
        </w:rPr>
        <w:t xml:space="preserve">, </w:t>
      </w:r>
      <w:hyperlink r:id="rId8" w:history="1">
        <w:r w:rsidR="00721584" w:rsidRPr="00721584">
          <w:rPr>
            <w:rStyle w:val="Hyperlink"/>
            <w:rFonts w:ascii="Times New Roman" w:hAnsi="Times New Roman"/>
            <w:color w:val="auto"/>
            <w:u w:val="none"/>
          </w:rPr>
          <w:t>118/18</w:t>
        </w:r>
      </w:hyperlink>
      <w:r w:rsidR="00721584" w:rsidRPr="00721584">
        <w:rPr>
          <w:rFonts w:ascii="Times New Roman" w:hAnsi="Times New Roman"/>
        </w:rPr>
        <w:t xml:space="preserve">, </w:t>
      </w:r>
      <w:hyperlink r:id="rId9" w:tgtFrame="_blank" w:history="1">
        <w:r w:rsidR="00721584" w:rsidRPr="00721584">
          <w:rPr>
            <w:rStyle w:val="Hyperlink"/>
            <w:rFonts w:ascii="Times New Roman" w:hAnsi="Times New Roman"/>
            <w:color w:val="auto"/>
            <w:u w:val="none"/>
          </w:rPr>
          <w:t>31/20</w:t>
        </w:r>
      </w:hyperlink>
      <w:r w:rsidR="00721584" w:rsidRPr="00721584">
        <w:rPr>
          <w:rFonts w:ascii="Times New Roman" w:hAnsi="Times New Roman"/>
        </w:rPr>
        <w:t xml:space="preserve">, </w:t>
      </w:r>
      <w:hyperlink r:id="rId10" w:tgtFrame="_blank" w:history="1">
        <w:r w:rsidR="00721584" w:rsidRPr="00721584">
          <w:rPr>
            <w:rStyle w:val="Hyperlink"/>
            <w:rFonts w:ascii="Times New Roman" w:hAnsi="Times New Roman"/>
            <w:color w:val="auto"/>
            <w:u w:val="none"/>
          </w:rPr>
          <w:t>20/21</w:t>
        </w:r>
      </w:hyperlink>
      <w:r w:rsidR="006B73C5">
        <w:rPr>
          <w:rStyle w:val="Hyperlink"/>
          <w:rFonts w:ascii="Times New Roman" w:hAnsi="Times New Roman"/>
          <w:color w:val="auto"/>
          <w:u w:val="none"/>
        </w:rPr>
        <w:t xml:space="preserve"> i 114/22</w:t>
      </w:r>
      <w:r w:rsidRPr="009310ED">
        <w:rPr>
          <w:rFonts w:ascii="Times New Roman" w:eastAsia="Times New Roman" w:hAnsi="Times New Roman"/>
          <w:lang w:eastAsia="hr-HR"/>
        </w:rPr>
        <w:t xml:space="preserve">), </w:t>
      </w:r>
      <w:r w:rsidR="009025C4">
        <w:rPr>
          <w:rFonts w:ascii="Times New Roman" w:hAnsi="Times New Roman"/>
        </w:rPr>
        <w:t>i</w:t>
      </w:r>
      <w:r w:rsidRPr="004379F3">
        <w:rPr>
          <w:rFonts w:ascii="Times New Roman" w:hAnsi="Times New Roman"/>
        </w:rPr>
        <w:t xml:space="preserve"> članka 32. stavka 1. postavka 31. Statuta Grada Staroga Grada (</w:t>
      </w:r>
      <w:r>
        <w:rPr>
          <w:rFonts w:ascii="Times New Roman" w:hAnsi="Times New Roman"/>
        </w:rPr>
        <w:t>„</w:t>
      </w:r>
      <w:r w:rsidRPr="004379F3">
        <w:rPr>
          <w:rFonts w:ascii="Times New Roman" w:hAnsi="Times New Roman"/>
        </w:rPr>
        <w:t>Služ</w:t>
      </w:r>
      <w:r>
        <w:rPr>
          <w:rFonts w:ascii="Times New Roman" w:hAnsi="Times New Roman"/>
        </w:rPr>
        <w:t xml:space="preserve">beni glasnik </w:t>
      </w:r>
      <w:r w:rsidRPr="00AF2A4C">
        <w:rPr>
          <w:rFonts w:ascii="Times New Roman" w:hAnsi="Times New Roman"/>
        </w:rPr>
        <w:t>Grada Starog Grada“</w:t>
      </w:r>
      <w:r w:rsidR="009025C4" w:rsidRPr="00AF2A4C">
        <w:rPr>
          <w:rFonts w:ascii="Times New Roman" w:hAnsi="Times New Roman"/>
        </w:rPr>
        <w:t>, broj:</w:t>
      </w:r>
      <w:r w:rsidRPr="00AF2A4C">
        <w:rPr>
          <w:rFonts w:ascii="Times New Roman" w:hAnsi="Times New Roman"/>
        </w:rPr>
        <w:t xml:space="preserve"> 12/09, 3/10, 4/13</w:t>
      </w:r>
      <w:r w:rsidR="00907196">
        <w:rPr>
          <w:rFonts w:ascii="Times New Roman" w:hAnsi="Times New Roman"/>
        </w:rPr>
        <w:t>,</w:t>
      </w:r>
      <w:r w:rsidRPr="00AF2A4C">
        <w:rPr>
          <w:rFonts w:ascii="Times New Roman" w:hAnsi="Times New Roman"/>
        </w:rPr>
        <w:t xml:space="preserve"> 5/13</w:t>
      </w:r>
      <w:r w:rsidR="00907196">
        <w:rPr>
          <w:rFonts w:ascii="Times New Roman" w:hAnsi="Times New Roman"/>
        </w:rPr>
        <w:t xml:space="preserve"> i 2/20</w:t>
      </w:r>
      <w:r w:rsidRPr="00AF2A4C">
        <w:rPr>
          <w:rFonts w:ascii="Times New Roman" w:hAnsi="Times New Roman"/>
        </w:rPr>
        <w:t xml:space="preserve">) </w:t>
      </w:r>
      <w:r w:rsidRPr="00AF2A4C">
        <w:rPr>
          <w:rFonts w:ascii="Times New Roman" w:hAnsi="Times New Roman"/>
          <w:i/>
        </w:rPr>
        <w:t>Gradsko vijeće Grada Staroga</w:t>
      </w:r>
      <w:r w:rsidRPr="00AF2A4C">
        <w:rPr>
          <w:rFonts w:ascii="Times New Roman" w:hAnsi="Times New Roman"/>
        </w:rPr>
        <w:t xml:space="preserve"> </w:t>
      </w:r>
      <w:r w:rsidRPr="00AF2A4C">
        <w:rPr>
          <w:rFonts w:ascii="Times New Roman" w:hAnsi="Times New Roman"/>
          <w:i/>
        </w:rPr>
        <w:t>Grada</w:t>
      </w:r>
      <w:r w:rsidRPr="00AF2A4C">
        <w:rPr>
          <w:rFonts w:ascii="Times New Roman" w:eastAsia="Times New Roman" w:hAnsi="Times New Roman"/>
          <w:lang w:eastAsia="hr-HR"/>
        </w:rPr>
        <w:t xml:space="preserve">, </w:t>
      </w:r>
      <w:r w:rsidRPr="00230AC6">
        <w:rPr>
          <w:rFonts w:ascii="Times New Roman" w:eastAsia="Times New Roman" w:hAnsi="Times New Roman"/>
          <w:lang w:eastAsia="hr-HR"/>
        </w:rPr>
        <w:t xml:space="preserve">na </w:t>
      </w:r>
      <w:r w:rsidR="0079683D">
        <w:rPr>
          <w:rFonts w:ascii="Times New Roman" w:hAnsi="Times New Roman"/>
        </w:rPr>
        <w:t>XII</w:t>
      </w:r>
      <w:r w:rsidR="00C65914">
        <w:rPr>
          <w:rFonts w:ascii="Times New Roman" w:hAnsi="Times New Roman"/>
        </w:rPr>
        <w:t xml:space="preserve">. </w:t>
      </w:r>
      <w:r w:rsidR="00EE129A" w:rsidRPr="00AF2A4C">
        <w:rPr>
          <w:rFonts w:ascii="Times New Roman" w:eastAsia="Times New Roman" w:hAnsi="Times New Roman"/>
          <w:lang w:eastAsia="hr-HR"/>
        </w:rPr>
        <w:t xml:space="preserve">sjednici održanoj dana </w:t>
      </w:r>
      <w:r w:rsidR="0079683D">
        <w:rPr>
          <w:rFonts w:ascii="Times New Roman" w:eastAsia="Times New Roman" w:hAnsi="Times New Roman"/>
          <w:lang w:eastAsia="hr-HR"/>
        </w:rPr>
        <w:t>13</w:t>
      </w:r>
      <w:r w:rsidR="00C65914">
        <w:rPr>
          <w:rFonts w:ascii="Times New Roman" w:eastAsia="Times New Roman" w:hAnsi="Times New Roman"/>
          <w:lang w:eastAsia="hr-HR"/>
        </w:rPr>
        <w:t>.</w:t>
      </w:r>
      <w:r w:rsidR="00EE129A" w:rsidRPr="00AF2A4C">
        <w:rPr>
          <w:rFonts w:ascii="Times New Roman" w:eastAsia="Times New Roman" w:hAnsi="Times New Roman"/>
          <w:lang w:eastAsia="hr-HR"/>
        </w:rPr>
        <w:t xml:space="preserve"> </w:t>
      </w:r>
      <w:r w:rsidR="00186589" w:rsidRPr="00AF2A4C">
        <w:rPr>
          <w:rFonts w:ascii="Times New Roman" w:eastAsia="Times New Roman" w:hAnsi="Times New Roman"/>
          <w:lang w:eastAsia="hr-HR"/>
        </w:rPr>
        <w:t>prosinca</w:t>
      </w:r>
      <w:r w:rsidR="00EE129A" w:rsidRPr="00AF2A4C">
        <w:rPr>
          <w:rFonts w:ascii="Times New Roman" w:eastAsia="Times New Roman" w:hAnsi="Times New Roman"/>
          <w:lang w:eastAsia="hr-HR"/>
        </w:rPr>
        <w:t xml:space="preserve"> 20</w:t>
      </w:r>
      <w:r w:rsidR="009877CE">
        <w:rPr>
          <w:rFonts w:ascii="Times New Roman" w:eastAsia="Times New Roman" w:hAnsi="Times New Roman"/>
          <w:lang w:eastAsia="hr-HR"/>
        </w:rPr>
        <w:t>2</w:t>
      </w:r>
      <w:r w:rsidR="00F126FC">
        <w:rPr>
          <w:rFonts w:ascii="Times New Roman" w:eastAsia="Times New Roman" w:hAnsi="Times New Roman"/>
          <w:lang w:eastAsia="hr-HR"/>
        </w:rPr>
        <w:t>2</w:t>
      </w:r>
      <w:r w:rsidR="00EE129A" w:rsidRPr="00AF2A4C">
        <w:rPr>
          <w:rFonts w:ascii="Times New Roman" w:eastAsia="Times New Roman" w:hAnsi="Times New Roman"/>
          <w:lang w:eastAsia="hr-HR"/>
        </w:rPr>
        <w:t xml:space="preserve">. godine,  d o n </w:t>
      </w:r>
      <w:r w:rsidR="006B027B" w:rsidRPr="00AF2A4C">
        <w:rPr>
          <w:rFonts w:ascii="Times New Roman" w:eastAsia="Times New Roman" w:hAnsi="Times New Roman"/>
          <w:lang w:eastAsia="hr-HR"/>
        </w:rPr>
        <w:t>o s i</w:t>
      </w:r>
      <w:r w:rsidR="006B027B">
        <w:rPr>
          <w:rFonts w:ascii="Times New Roman" w:eastAsia="Times New Roman" w:hAnsi="Times New Roman"/>
          <w:lang w:eastAsia="hr-HR"/>
        </w:rPr>
        <w:t xml:space="preserve"> </w:t>
      </w:r>
    </w:p>
    <w:p w:rsidR="00E44A3E" w:rsidRPr="00EB630D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9D4906" w:rsidRPr="009310ED" w:rsidRDefault="009D4906" w:rsidP="009D4906">
      <w:pPr>
        <w:spacing w:after="0" w:line="240" w:lineRule="auto"/>
        <w:ind w:firstLine="426"/>
        <w:rPr>
          <w:rFonts w:ascii="Times New Roman" w:eastAsia="Times New Roman" w:hAnsi="Times New Roman"/>
          <w:lang w:eastAsia="hr-HR"/>
        </w:rPr>
      </w:pPr>
    </w:p>
    <w:p w:rsidR="009025C4" w:rsidRDefault="009025C4" w:rsidP="00E44A3E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E44A3E">
        <w:rPr>
          <w:rFonts w:ascii="Times New Roman" w:eastAsia="Times New Roman" w:hAnsi="Times New Roman"/>
          <w:b/>
          <w:lang w:eastAsia="hr-HR"/>
        </w:rPr>
        <w:t>P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L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A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 xml:space="preserve">N 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R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A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Z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V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O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J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A</w:t>
      </w:r>
    </w:p>
    <w:p w:rsidR="00E44A3E" w:rsidRDefault="00E44A3E" w:rsidP="009025C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E44A3E">
        <w:rPr>
          <w:rFonts w:ascii="Times New Roman" w:eastAsia="Times New Roman" w:hAnsi="Times New Roman"/>
          <w:b/>
          <w:lang w:eastAsia="hr-HR"/>
        </w:rPr>
        <w:t>sustava civilne zaštite Grada Starog</w:t>
      </w:r>
      <w:r w:rsidR="006B027B">
        <w:rPr>
          <w:rFonts w:ascii="Times New Roman" w:eastAsia="Times New Roman" w:hAnsi="Times New Roman"/>
          <w:b/>
          <w:lang w:eastAsia="hr-HR"/>
        </w:rPr>
        <w:t>a</w:t>
      </w:r>
      <w:r w:rsidRPr="00E44A3E">
        <w:rPr>
          <w:rFonts w:ascii="Times New Roman" w:eastAsia="Times New Roman" w:hAnsi="Times New Roman"/>
          <w:b/>
          <w:lang w:eastAsia="hr-HR"/>
        </w:rPr>
        <w:t xml:space="preserve"> Grada za 20</w:t>
      </w:r>
      <w:r w:rsidR="009D640D">
        <w:rPr>
          <w:rFonts w:ascii="Times New Roman" w:eastAsia="Times New Roman" w:hAnsi="Times New Roman"/>
          <w:b/>
          <w:lang w:eastAsia="hr-HR"/>
        </w:rPr>
        <w:t>2</w:t>
      </w:r>
      <w:r w:rsidR="006B73C5">
        <w:rPr>
          <w:rFonts w:ascii="Times New Roman" w:eastAsia="Times New Roman" w:hAnsi="Times New Roman"/>
          <w:b/>
          <w:lang w:eastAsia="hr-HR"/>
        </w:rPr>
        <w:t>3</w:t>
      </w:r>
      <w:r w:rsidRPr="00E44A3E">
        <w:rPr>
          <w:rFonts w:ascii="Times New Roman" w:eastAsia="Times New Roman" w:hAnsi="Times New Roman"/>
          <w:b/>
          <w:lang w:eastAsia="hr-HR"/>
        </w:rPr>
        <w:t xml:space="preserve">. </w:t>
      </w:r>
      <w:r w:rsidR="001D7A09">
        <w:rPr>
          <w:rFonts w:ascii="Times New Roman" w:eastAsia="Times New Roman" w:hAnsi="Times New Roman"/>
          <w:b/>
          <w:lang w:eastAsia="hr-HR"/>
        </w:rPr>
        <w:t>g</w:t>
      </w:r>
      <w:r w:rsidRPr="00E44A3E">
        <w:rPr>
          <w:rFonts w:ascii="Times New Roman" w:eastAsia="Times New Roman" w:hAnsi="Times New Roman"/>
          <w:b/>
          <w:lang w:eastAsia="hr-HR"/>
        </w:rPr>
        <w:t>odinu</w:t>
      </w:r>
    </w:p>
    <w:p w:rsidR="009025C4" w:rsidRDefault="009025C4" w:rsidP="009025C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</w:p>
    <w:p w:rsidR="00073645" w:rsidRPr="00E44A3E" w:rsidRDefault="00073645" w:rsidP="009025C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902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Na temelju Analize stanja sustava civilne zaštite na području Grada </w:t>
      </w:r>
      <w:r w:rsidR="00073645">
        <w:rPr>
          <w:rFonts w:ascii="Times New Roman" w:eastAsia="Times New Roman" w:hAnsi="Times New Roman"/>
          <w:lang w:eastAsia="hr-HR"/>
        </w:rPr>
        <w:t>Starog</w:t>
      </w:r>
      <w:r w:rsidR="006B027B">
        <w:rPr>
          <w:rFonts w:ascii="Times New Roman" w:eastAsia="Times New Roman" w:hAnsi="Times New Roman"/>
          <w:lang w:eastAsia="hr-HR"/>
        </w:rPr>
        <w:t>a</w:t>
      </w:r>
      <w:r w:rsidR="00073645">
        <w:rPr>
          <w:rFonts w:ascii="Times New Roman" w:eastAsia="Times New Roman" w:hAnsi="Times New Roman"/>
          <w:lang w:eastAsia="hr-HR"/>
        </w:rPr>
        <w:t xml:space="preserve"> Grada</w:t>
      </w:r>
      <w:r w:rsidR="009025C4">
        <w:rPr>
          <w:rFonts w:ascii="Times New Roman" w:eastAsia="Times New Roman" w:hAnsi="Times New Roman"/>
          <w:lang w:eastAsia="hr-HR"/>
        </w:rPr>
        <w:t xml:space="preserve"> za 20</w:t>
      </w:r>
      <w:r w:rsidR="009877CE">
        <w:rPr>
          <w:rFonts w:ascii="Times New Roman" w:eastAsia="Times New Roman" w:hAnsi="Times New Roman"/>
          <w:lang w:eastAsia="hr-HR"/>
        </w:rPr>
        <w:t>2</w:t>
      </w:r>
      <w:r w:rsidR="006B73C5">
        <w:rPr>
          <w:rFonts w:ascii="Times New Roman" w:eastAsia="Times New Roman" w:hAnsi="Times New Roman"/>
          <w:lang w:eastAsia="hr-HR"/>
        </w:rPr>
        <w:t>2</w:t>
      </w:r>
      <w:r w:rsidR="009025C4">
        <w:rPr>
          <w:rFonts w:ascii="Times New Roman" w:eastAsia="Times New Roman" w:hAnsi="Times New Roman"/>
          <w:lang w:eastAsia="hr-HR"/>
        </w:rPr>
        <w:t>. godinu</w:t>
      </w:r>
      <w:r w:rsidRPr="009310ED">
        <w:rPr>
          <w:rFonts w:ascii="Times New Roman" w:eastAsia="Times New Roman" w:hAnsi="Times New Roman"/>
          <w:lang w:eastAsia="hr-HR"/>
        </w:rPr>
        <w:t xml:space="preserve">, a sukladno razmjeru opasnosti, prijetnji i posljedicama većih nesreća i katastrofa, utvrđenih Procjenom ugroženosti ljudi, okoliša, materijalnih i kulturnih dobara i okoliša, s ciljem zaštite i spašavanja ljudi, materijalnih dobara te okoliša kao i ravnomjernog razvoja svih nositelja sustava civilne zaštite (vatrogasnih postrojbi i </w:t>
      </w:r>
      <w:r>
        <w:rPr>
          <w:rFonts w:ascii="Times New Roman" w:eastAsia="Times New Roman" w:hAnsi="Times New Roman"/>
          <w:lang w:eastAsia="hr-HR"/>
        </w:rPr>
        <w:t>z</w:t>
      </w:r>
      <w:r w:rsidRPr="009310ED">
        <w:rPr>
          <w:rFonts w:ascii="Times New Roman" w:eastAsia="Times New Roman" w:hAnsi="Times New Roman"/>
          <w:lang w:eastAsia="hr-HR"/>
        </w:rPr>
        <w:t xml:space="preserve">apovjedništava, stožera zaštite i spašavanja, udruga građana od značaja za zaštitu i spašavanje) donosi se Plan razvoja sustava civilne zaštite na području Grada </w:t>
      </w:r>
      <w:r w:rsidR="00073645">
        <w:rPr>
          <w:rFonts w:ascii="Times New Roman" w:eastAsia="Times New Roman" w:hAnsi="Times New Roman"/>
          <w:lang w:eastAsia="hr-HR"/>
        </w:rPr>
        <w:t>Starog</w:t>
      </w:r>
      <w:r w:rsidR="006B027B">
        <w:rPr>
          <w:rFonts w:ascii="Times New Roman" w:eastAsia="Times New Roman" w:hAnsi="Times New Roman"/>
          <w:lang w:eastAsia="hr-HR"/>
        </w:rPr>
        <w:t>a</w:t>
      </w:r>
      <w:r w:rsidR="00073645">
        <w:rPr>
          <w:rFonts w:ascii="Times New Roman" w:eastAsia="Times New Roman" w:hAnsi="Times New Roman"/>
          <w:lang w:eastAsia="hr-HR"/>
        </w:rPr>
        <w:t xml:space="preserve"> Grada</w:t>
      </w:r>
      <w:r w:rsidR="006B027B">
        <w:rPr>
          <w:rFonts w:ascii="Times New Roman" w:eastAsia="Times New Roman" w:hAnsi="Times New Roman"/>
          <w:lang w:eastAsia="hr-HR"/>
        </w:rPr>
        <w:t xml:space="preserve"> za 202</w:t>
      </w:r>
      <w:r w:rsidR="006B73C5">
        <w:rPr>
          <w:rFonts w:ascii="Times New Roman" w:eastAsia="Times New Roman" w:hAnsi="Times New Roman"/>
          <w:lang w:eastAsia="hr-HR"/>
        </w:rPr>
        <w:t>3</w:t>
      </w:r>
      <w:r w:rsidRPr="009310ED">
        <w:rPr>
          <w:rFonts w:ascii="Times New Roman" w:eastAsia="Times New Roman" w:hAnsi="Times New Roman"/>
          <w:lang w:eastAsia="hr-HR"/>
        </w:rPr>
        <w:t xml:space="preserve">. godinu. </w:t>
      </w:r>
    </w:p>
    <w:p w:rsidR="00E44A3E" w:rsidRPr="009310ED" w:rsidRDefault="00E44A3E" w:rsidP="00902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Plan razvoja </w:t>
      </w:r>
      <w:r w:rsidR="009025C4" w:rsidRPr="009310ED">
        <w:rPr>
          <w:rFonts w:ascii="Times New Roman" w:eastAsia="Times New Roman" w:hAnsi="Times New Roman"/>
          <w:lang w:eastAsia="hr-HR"/>
        </w:rPr>
        <w:t xml:space="preserve">sustava civilne zaštite na području Grada </w:t>
      </w:r>
      <w:r w:rsidR="009025C4">
        <w:rPr>
          <w:rFonts w:ascii="Times New Roman" w:eastAsia="Times New Roman" w:hAnsi="Times New Roman"/>
          <w:lang w:eastAsia="hr-HR"/>
        </w:rPr>
        <w:t>Starog</w:t>
      </w:r>
      <w:r w:rsidR="006B027B">
        <w:rPr>
          <w:rFonts w:ascii="Times New Roman" w:eastAsia="Times New Roman" w:hAnsi="Times New Roman"/>
          <w:lang w:eastAsia="hr-HR"/>
        </w:rPr>
        <w:t>a</w:t>
      </w:r>
      <w:r w:rsidR="009025C4">
        <w:rPr>
          <w:rFonts w:ascii="Times New Roman" w:eastAsia="Times New Roman" w:hAnsi="Times New Roman"/>
          <w:lang w:eastAsia="hr-HR"/>
        </w:rPr>
        <w:t xml:space="preserve"> Grada</w:t>
      </w:r>
      <w:r w:rsidR="009025C4" w:rsidRPr="009310ED">
        <w:rPr>
          <w:rFonts w:ascii="Times New Roman" w:eastAsia="Times New Roman" w:hAnsi="Times New Roman"/>
          <w:lang w:eastAsia="hr-HR"/>
        </w:rPr>
        <w:t xml:space="preserve"> za 20</w:t>
      </w:r>
      <w:r w:rsidR="009D640D">
        <w:rPr>
          <w:rFonts w:ascii="Times New Roman" w:eastAsia="Times New Roman" w:hAnsi="Times New Roman"/>
          <w:lang w:eastAsia="hr-HR"/>
        </w:rPr>
        <w:t>2</w:t>
      </w:r>
      <w:r w:rsidR="006B73C5">
        <w:rPr>
          <w:rFonts w:ascii="Times New Roman" w:eastAsia="Times New Roman" w:hAnsi="Times New Roman"/>
          <w:lang w:eastAsia="hr-HR"/>
        </w:rPr>
        <w:t>3</w:t>
      </w:r>
      <w:r w:rsidR="006B027B">
        <w:rPr>
          <w:rFonts w:ascii="Times New Roman" w:eastAsia="Times New Roman" w:hAnsi="Times New Roman"/>
          <w:lang w:eastAsia="hr-HR"/>
        </w:rPr>
        <w:t>. godinu donosi se u skladu sa financijskim sredstvima</w:t>
      </w:r>
      <w:r w:rsidRPr="009310ED">
        <w:rPr>
          <w:rFonts w:ascii="Times New Roman" w:eastAsia="Times New Roman" w:hAnsi="Times New Roman"/>
          <w:lang w:eastAsia="hr-HR"/>
        </w:rPr>
        <w:t xml:space="preserve"> Proračuna Grada koja će se odvojiti za subjekte u sustavu civilne zaštite. </w:t>
      </w:r>
    </w:p>
    <w:p w:rsidR="00E44A3E" w:rsidRPr="009310ED" w:rsidRDefault="00E44A3E" w:rsidP="00902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Plan razvoja sustava civilne zaštite odnosi se na sljedeće: </w:t>
      </w: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8765A7" w:rsidRDefault="00E44A3E" w:rsidP="00E44A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t xml:space="preserve">CIVILNA ZAŠTITA </w:t>
      </w:r>
    </w:p>
    <w:p w:rsidR="00C6547A" w:rsidRDefault="00C6547A" w:rsidP="00E44A3E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902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Potrebno je nastaviti opremanje postrojbi civilne zaštite osobnom i skupnom opremom u skladu sa raspoloživim sredstvima predviđenim Proračunom, a prema planu opremanja. </w:t>
      </w: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8765A7" w:rsidRDefault="00E44A3E" w:rsidP="00E44A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t xml:space="preserve">VATROGASTVO </w:t>
      </w: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Dobrovoljno vatrogasno društvo </w:t>
      </w:r>
      <w:r w:rsidR="008765A7">
        <w:rPr>
          <w:rFonts w:ascii="Times New Roman" w:eastAsia="Times New Roman" w:hAnsi="Times New Roman"/>
          <w:lang w:eastAsia="hr-HR"/>
        </w:rPr>
        <w:t>Stari Grad</w:t>
      </w:r>
      <w:r w:rsidRPr="009310ED">
        <w:rPr>
          <w:rFonts w:ascii="Times New Roman" w:eastAsia="Times New Roman" w:hAnsi="Times New Roman"/>
          <w:lang w:eastAsia="hr-HR"/>
        </w:rPr>
        <w:t xml:space="preserve"> kao okosnica ukupnog sustava zaštite i spašavanja na području Grada i u 20</w:t>
      </w:r>
      <w:r w:rsidR="009D640D">
        <w:rPr>
          <w:rFonts w:ascii="Times New Roman" w:eastAsia="Times New Roman" w:hAnsi="Times New Roman"/>
          <w:lang w:eastAsia="hr-HR"/>
        </w:rPr>
        <w:t>2</w:t>
      </w:r>
      <w:r w:rsidR="006B73C5">
        <w:rPr>
          <w:rFonts w:ascii="Times New Roman" w:eastAsia="Times New Roman" w:hAnsi="Times New Roman"/>
          <w:lang w:eastAsia="hr-HR"/>
        </w:rPr>
        <w:t>3</w:t>
      </w:r>
      <w:r w:rsidRPr="009310ED">
        <w:rPr>
          <w:rFonts w:ascii="Times New Roman" w:eastAsia="Times New Roman" w:hAnsi="Times New Roman"/>
          <w:lang w:eastAsia="hr-HR"/>
        </w:rPr>
        <w:t>. godini treba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biti najznačajniji operativni kapacitet sustava zaštite i spašavanja </w:t>
      </w:r>
      <w:r w:rsidR="00E255B1">
        <w:rPr>
          <w:rFonts w:ascii="Times New Roman" w:eastAsia="Times New Roman" w:hAnsi="Times New Roman"/>
          <w:lang w:eastAsia="hr-HR"/>
        </w:rPr>
        <w:t>–</w:t>
      </w:r>
      <w:r w:rsidRPr="009310ED">
        <w:rPr>
          <w:rFonts w:ascii="Times New Roman" w:eastAsia="Times New Roman" w:hAnsi="Times New Roman"/>
          <w:lang w:eastAsia="hr-HR"/>
        </w:rPr>
        <w:t xml:space="preserve"> u spremnosti 24 sata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dnevno. </w:t>
      </w:r>
    </w:p>
    <w:p w:rsidR="00E44A3E" w:rsidRPr="009310ED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Potrebno je izvršiti opremanje, osposobljavanje i usavršavanje prema planu zaštite od požara. Potrebno je nastaviti s daljnjim razvojem DVD </w:t>
      </w:r>
      <w:r w:rsidR="00C6547A">
        <w:rPr>
          <w:rFonts w:ascii="Times New Roman" w:eastAsia="Times New Roman" w:hAnsi="Times New Roman"/>
          <w:lang w:eastAsia="hr-HR"/>
        </w:rPr>
        <w:t>Stari Grad</w:t>
      </w:r>
      <w:r w:rsidRPr="009310ED">
        <w:rPr>
          <w:rFonts w:ascii="Times New Roman" w:eastAsia="Times New Roman" w:hAnsi="Times New Roman"/>
          <w:lang w:eastAsia="hr-HR"/>
        </w:rPr>
        <w:t xml:space="preserve"> sukladno njihovim vlastitim programima i razvojnim projektima, te kontinuirano provoditi njihovo osposobljavanje. </w:t>
      </w: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8765A7" w:rsidRDefault="00E44A3E" w:rsidP="00E44A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t xml:space="preserve">UDRUGE GRAĐANA OD ZNAČAJA ZA ZAŠTITU I SPAŠAVANJE </w:t>
      </w:r>
    </w:p>
    <w:p w:rsidR="00E44A3E" w:rsidRPr="009310ED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9310ED" w:rsidRDefault="006B027B" w:rsidP="00E255B1">
      <w:pPr>
        <w:spacing w:after="0" w:line="240" w:lineRule="auto"/>
        <w:ind w:firstLine="708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Potrebno je u Proračunu Grada Staroga Grada za 202</w:t>
      </w:r>
      <w:r w:rsidR="006B73C5">
        <w:rPr>
          <w:rFonts w:ascii="Times New Roman" w:eastAsia="Times New Roman" w:hAnsi="Times New Roman"/>
          <w:lang w:eastAsia="hr-HR"/>
        </w:rPr>
        <w:t>3</w:t>
      </w:r>
      <w:r>
        <w:rPr>
          <w:rFonts w:ascii="Times New Roman" w:eastAsia="Times New Roman" w:hAnsi="Times New Roman"/>
          <w:lang w:eastAsia="hr-HR"/>
        </w:rPr>
        <w:t>. godinu</w:t>
      </w:r>
      <w:r w:rsidR="00E44A3E" w:rsidRPr="009310ED">
        <w:rPr>
          <w:rFonts w:ascii="Times New Roman" w:eastAsia="Times New Roman" w:hAnsi="Times New Roman"/>
          <w:lang w:eastAsia="hr-HR"/>
        </w:rPr>
        <w:t xml:space="preserve"> osigurati sredstva za financiranje programskih aktivnosti</w:t>
      </w:r>
      <w:r>
        <w:rPr>
          <w:rFonts w:ascii="Times New Roman" w:eastAsia="Times New Roman" w:hAnsi="Times New Roman"/>
          <w:lang w:eastAsia="hr-HR"/>
        </w:rPr>
        <w:t xml:space="preserve"> udruga građana od značaja za zaštitu i spašavanje,</w:t>
      </w:r>
      <w:r w:rsidR="00E44A3E" w:rsidRPr="009310ED">
        <w:rPr>
          <w:rFonts w:ascii="Times New Roman" w:eastAsia="Times New Roman" w:hAnsi="Times New Roman"/>
          <w:lang w:eastAsia="hr-HR"/>
        </w:rPr>
        <w:t xml:space="preserve"> ali i za nabavku opreme koja će se moći,</w:t>
      </w:r>
      <w:r w:rsidR="00E44A3E">
        <w:rPr>
          <w:rFonts w:ascii="Times New Roman" w:eastAsia="Times New Roman" w:hAnsi="Times New Roman"/>
          <w:lang w:eastAsia="hr-HR"/>
        </w:rPr>
        <w:t xml:space="preserve"> </w:t>
      </w:r>
      <w:r w:rsidR="00E44A3E" w:rsidRPr="009310ED">
        <w:rPr>
          <w:rFonts w:ascii="Times New Roman" w:eastAsia="Times New Roman" w:hAnsi="Times New Roman"/>
          <w:lang w:eastAsia="hr-HR"/>
        </w:rPr>
        <w:t xml:space="preserve">uz već postojeću, koristiti i u slučaju izvanrednih situacija. </w:t>
      </w: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8765A7" w:rsidRDefault="00E44A3E" w:rsidP="009D4906">
      <w:pPr>
        <w:pStyle w:val="ListParagraph"/>
        <w:numPr>
          <w:ilvl w:val="0"/>
          <w:numId w:val="1"/>
        </w:numPr>
        <w:spacing w:after="0" w:line="240" w:lineRule="auto"/>
        <w:ind w:left="284" w:firstLine="142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t xml:space="preserve">PRAVNE OSOBE KOJE ĆE PORADI NEKOG INTERESA ZAŠTITE I </w:t>
      </w:r>
      <w:r w:rsidR="008765A7">
        <w:rPr>
          <w:rFonts w:ascii="Times New Roman" w:eastAsia="Times New Roman" w:hAnsi="Times New Roman"/>
          <w:b/>
          <w:lang w:eastAsia="hr-HR"/>
        </w:rPr>
        <w:tab/>
      </w:r>
      <w:r w:rsidRPr="008765A7">
        <w:rPr>
          <w:rFonts w:ascii="Times New Roman" w:eastAsia="Times New Roman" w:hAnsi="Times New Roman"/>
          <w:b/>
          <w:lang w:eastAsia="hr-HR"/>
        </w:rPr>
        <w:t>SPAŠAVANJA</w:t>
      </w:r>
      <w:r w:rsidR="008765A7">
        <w:rPr>
          <w:rFonts w:ascii="Times New Roman" w:eastAsia="Times New Roman" w:hAnsi="Times New Roman"/>
          <w:b/>
          <w:lang w:eastAsia="hr-HR"/>
        </w:rPr>
        <w:t xml:space="preserve"> </w:t>
      </w:r>
      <w:r w:rsidRPr="008765A7">
        <w:rPr>
          <w:rFonts w:ascii="Times New Roman" w:eastAsia="Times New Roman" w:hAnsi="Times New Roman"/>
          <w:b/>
          <w:lang w:eastAsia="hr-HR"/>
        </w:rPr>
        <w:t xml:space="preserve">STANOVNIŠTVA, MATERIJALNIH I KULTURNIH DOBARA </w:t>
      </w:r>
      <w:r w:rsidR="008765A7">
        <w:rPr>
          <w:rFonts w:ascii="Times New Roman" w:eastAsia="Times New Roman" w:hAnsi="Times New Roman"/>
          <w:b/>
          <w:lang w:eastAsia="hr-HR"/>
        </w:rPr>
        <w:tab/>
      </w:r>
      <w:r w:rsidRPr="008765A7">
        <w:rPr>
          <w:rFonts w:ascii="Times New Roman" w:eastAsia="Times New Roman" w:hAnsi="Times New Roman"/>
          <w:b/>
          <w:lang w:eastAsia="hr-HR"/>
        </w:rPr>
        <w:t>GRADA</w:t>
      </w:r>
      <w:r w:rsidR="00C6547A" w:rsidRPr="008765A7">
        <w:rPr>
          <w:rFonts w:ascii="Times New Roman" w:eastAsia="Times New Roman" w:hAnsi="Times New Roman"/>
          <w:b/>
          <w:lang w:eastAsia="hr-HR"/>
        </w:rPr>
        <w:t xml:space="preserve"> STAROG</w:t>
      </w:r>
      <w:r w:rsidR="008765A7">
        <w:rPr>
          <w:rFonts w:ascii="Times New Roman" w:eastAsia="Times New Roman" w:hAnsi="Times New Roman"/>
          <w:b/>
          <w:lang w:eastAsia="hr-HR"/>
        </w:rPr>
        <w:t xml:space="preserve"> </w:t>
      </w:r>
      <w:r w:rsidR="00C6547A" w:rsidRPr="008765A7">
        <w:rPr>
          <w:rFonts w:ascii="Times New Roman" w:eastAsia="Times New Roman" w:hAnsi="Times New Roman"/>
          <w:b/>
          <w:lang w:eastAsia="hr-HR"/>
        </w:rPr>
        <w:t xml:space="preserve">GRADA </w:t>
      </w:r>
      <w:r w:rsidR="00E255B1">
        <w:rPr>
          <w:rFonts w:ascii="Times New Roman" w:eastAsia="Times New Roman" w:hAnsi="Times New Roman"/>
          <w:b/>
          <w:lang w:eastAsia="hr-HR"/>
        </w:rPr>
        <w:t xml:space="preserve">DOBITI </w:t>
      </w:r>
      <w:r w:rsidRPr="008765A7">
        <w:rPr>
          <w:rFonts w:ascii="Times New Roman" w:eastAsia="Times New Roman" w:hAnsi="Times New Roman"/>
          <w:b/>
          <w:lang w:eastAsia="hr-HR"/>
        </w:rPr>
        <w:t xml:space="preserve">ZADAĆE </w:t>
      </w:r>
    </w:p>
    <w:p w:rsidR="00C6547A" w:rsidRPr="009310ED" w:rsidRDefault="00C6547A" w:rsidP="00C6547A">
      <w:pPr>
        <w:spacing w:after="0" w:line="240" w:lineRule="auto"/>
        <w:ind w:left="284" w:hanging="142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Sa pravnim osobama koje će poradi nekog interesa zaštite i spašavanja stanovništva, materijalnih i kulturnih dobara Grada </w:t>
      </w:r>
      <w:r w:rsidR="00C6547A">
        <w:rPr>
          <w:rFonts w:ascii="Times New Roman" w:eastAsia="Times New Roman" w:hAnsi="Times New Roman"/>
          <w:lang w:eastAsia="hr-HR"/>
        </w:rPr>
        <w:t>Starog Grada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>dobiti zadaće potrebno je održati sastanak na kojem će se razmotriti zadaće pravnih osoba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u sustavu civilne zaštite. </w:t>
      </w:r>
    </w:p>
    <w:p w:rsidR="00E44A3E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>U narednom razdoblju definirati snage, raspoloživa materijalno tehnička sredstva i potrebe (za dodatnom opremom, usavršavanjem, o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bukom, vježbama i sl.) u cilju jačanja jedinstvenog sustava zaštite i </w:t>
      </w:r>
      <w:r>
        <w:rPr>
          <w:rFonts w:ascii="Times New Roman" w:eastAsia="Times New Roman" w:hAnsi="Times New Roman"/>
          <w:lang w:eastAsia="hr-HR"/>
        </w:rPr>
        <w:t>s</w:t>
      </w:r>
      <w:r w:rsidRPr="009310ED">
        <w:rPr>
          <w:rFonts w:ascii="Times New Roman" w:eastAsia="Times New Roman" w:hAnsi="Times New Roman"/>
          <w:lang w:eastAsia="hr-HR"/>
        </w:rPr>
        <w:t>pašavanja.</w:t>
      </w:r>
    </w:p>
    <w:p w:rsidR="00F11C70" w:rsidRDefault="00F11C70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</w:p>
    <w:p w:rsidR="00E44A3E" w:rsidRPr="008765A7" w:rsidRDefault="00E44A3E" w:rsidP="009D4906">
      <w:pPr>
        <w:pStyle w:val="ListParagraph"/>
        <w:numPr>
          <w:ilvl w:val="0"/>
          <w:numId w:val="1"/>
        </w:numPr>
        <w:spacing w:after="0" w:line="240" w:lineRule="auto"/>
        <w:ind w:hanging="294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lastRenderedPageBreak/>
        <w:t xml:space="preserve"> EDUKACIJA STANOVNIŠTVA </w:t>
      </w:r>
    </w:p>
    <w:p w:rsidR="00C6547A" w:rsidRPr="003D7E0F" w:rsidRDefault="00C6547A" w:rsidP="00C6547A">
      <w:pPr>
        <w:pStyle w:val="ListParagraph"/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>Zadatak je da se edukacijom podigne razine svijesti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građana kao sudionika sustava civilne </w:t>
      </w:r>
      <w:r w:rsidR="00D8389B"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 xml:space="preserve">zaštite, te iz tog razloga potrebno kontinuirano vršiti: </w:t>
      </w:r>
    </w:p>
    <w:p w:rsidR="00E44A3E" w:rsidRPr="00E255B1" w:rsidRDefault="00E44A3E" w:rsidP="00E255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255B1">
        <w:rPr>
          <w:rFonts w:ascii="Times New Roman" w:eastAsia="Times New Roman" w:hAnsi="Times New Roman"/>
          <w:lang w:eastAsia="hr-HR"/>
        </w:rPr>
        <w:t xml:space="preserve">upoznavanje građana sa sadržajem Planova zaštite putem javnih rasprava u mjesnim odborima te putem web stranice Grada, </w:t>
      </w:r>
    </w:p>
    <w:p w:rsidR="00E255B1" w:rsidRPr="00E255B1" w:rsidRDefault="00E44A3E" w:rsidP="00E255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255B1">
        <w:rPr>
          <w:rFonts w:ascii="Times New Roman" w:eastAsia="Times New Roman" w:hAnsi="Times New Roman"/>
          <w:lang w:eastAsia="hr-HR"/>
        </w:rPr>
        <w:t>izrada potrebnih n</w:t>
      </w:r>
      <w:r w:rsidR="00A51419">
        <w:rPr>
          <w:rFonts w:ascii="Times New Roman" w:eastAsia="Times New Roman" w:hAnsi="Times New Roman"/>
          <w:lang w:eastAsia="hr-HR"/>
        </w:rPr>
        <w:t>aputaka (letaka) o postupanju s</w:t>
      </w:r>
      <w:r w:rsidRPr="00E255B1">
        <w:rPr>
          <w:rFonts w:ascii="Times New Roman" w:eastAsia="Times New Roman" w:hAnsi="Times New Roman"/>
          <w:lang w:eastAsia="hr-HR"/>
        </w:rPr>
        <w:t xml:space="preserve">tanovništva u slučaju velikih nesreća i katastrofa naročito za moguće nesreće i katastrofe izazvane poplavama, potresima i opasnim tvarima . </w:t>
      </w:r>
    </w:p>
    <w:p w:rsidR="00C6547A" w:rsidRPr="00E255B1" w:rsidRDefault="00E44A3E" w:rsidP="00E255B1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/>
          <w:lang w:eastAsia="hr-HR"/>
        </w:rPr>
      </w:pPr>
      <w:r w:rsidRPr="00E255B1">
        <w:rPr>
          <w:rFonts w:ascii="Times New Roman" w:eastAsia="Times New Roman" w:hAnsi="Times New Roman"/>
          <w:lang w:eastAsia="hr-HR"/>
        </w:rPr>
        <w:t xml:space="preserve">Dan Civilne zaštite, Dan vatrogastva, Mjesec zaštite od požara, Međunarodni dan Crvenog </w:t>
      </w:r>
      <w:r w:rsidR="00D8389B">
        <w:rPr>
          <w:rFonts w:ascii="Times New Roman" w:eastAsia="Times New Roman" w:hAnsi="Times New Roman"/>
          <w:lang w:eastAsia="hr-HR"/>
        </w:rPr>
        <w:tab/>
      </w:r>
      <w:r w:rsidRPr="00E255B1">
        <w:rPr>
          <w:rFonts w:ascii="Times New Roman" w:eastAsia="Times New Roman" w:hAnsi="Times New Roman"/>
          <w:lang w:eastAsia="hr-HR"/>
        </w:rPr>
        <w:t>križa, Dan broja 112, Dan planeta zemlje, Dan voda i drugi datumi moraju biti u f</w:t>
      </w:r>
      <w:r w:rsidR="00C6547A" w:rsidRPr="00E255B1">
        <w:rPr>
          <w:rFonts w:ascii="Times New Roman" w:eastAsia="Times New Roman" w:hAnsi="Times New Roman"/>
          <w:lang w:eastAsia="hr-HR"/>
        </w:rPr>
        <w:t xml:space="preserve">unkciji </w:t>
      </w:r>
      <w:r w:rsidR="00D8389B">
        <w:rPr>
          <w:rFonts w:ascii="Times New Roman" w:eastAsia="Times New Roman" w:hAnsi="Times New Roman"/>
          <w:lang w:eastAsia="hr-HR"/>
        </w:rPr>
        <w:tab/>
      </w:r>
      <w:r w:rsidR="00C6547A" w:rsidRPr="00E255B1">
        <w:rPr>
          <w:rFonts w:ascii="Times New Roman" w:eastAsia="Times New Roman" w:hAnsi="Times New Roman"/>
          <w:lang w:eastAsia="hr-HR"/>
        </w:rPr>
        <w:t>edukacije stanovništva.</w:t>
      </w:r>
    </w:p>
    <w:p w:rsidR="00E44A3E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 </w:t>
      </w:r>
    </w:p>
    <w:p w:rsidR="00E44A3E" w:rsidRPr="008765A7" w:rsidRDefault="00E44A3E" w:rsidP="009D4906">
      <w:pPr>
        <w:pStyle w:val="ListParagraph"/>
        <w:numPr>
          <w:ilvl w:val="0"/>
          <w:numId w:val="1"/>
        </w:numPr>
        <w:spacing w:after="0" w:line="240" w:lineRule="auto"/>
        <w:ind w:hanging="294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t xml:space="preserve">FINANCIRANJE SUSTAVA ZAŠTITE I SPAŠAVANJA </w:t>
      </w:r>
    </w:p>
    <w:p w:rsidR="00C6547A" w:rsidRPr="003D7E0F" w:rsidRDefault="00C6547A" w:rsidP="00C6547A">
      <w:pPr>
        <w:pStyle w:val="ListParagraph"/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Prema Zakonu o civilnoj zaštiti izvršno tijelo jedinice lokalne samouprave odgovorno je za </w:t>
      </w:r>
      <w:r w:rsidR="00D8389B"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 xml:space="preserve">osnivanje, razvoj i financiranje, opremanje, osposobljavanje i uvježbavanje operativnih snaga. </w:t>
      </w:r>
      <w:r w:rsidR="00D8389B"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 xml:space="preserve">Stoga će u Proračunu Grada </w:t>
      </w:r>
      <w:r w:rsidR="00E255B1">
        <w:rPr>
          <w:rFonts w:ascii="Times New Roman" w:eastAsia="Times New Roman" w:hAnsi="Times New Roman"/>
          <w:lang w:eastAsia="hr-HR"/>
        </w:rPr>
        <w:t>Starog Grada</w:t>
      </w:r>
      <w:r w:rsidR="009D640D">
        <w:rPr>
          <w:rFonts w:ascii="Times New Roman" w:eastAsia="Times New Roman" w:hAnsi="Times New Roman"/>
          <w:lang w:eastAsia="hr-HR"/>
        </w:rPr>
        <w:t xml:space="preserve"> za 202</w:t>
      </w:r>
      <w:r w:rsidR="00F126FC">
        <w:rPr>
          <w:rFonts w:ascii="Times New Roman" w:eastAsia="Times New Roman" w:hAnsi="Times New Roman"/>
          <w:lang w:eastAsia="hr-HR"/>
        </w:rPr>
        <w:t>3</w:t>
      </w:r>
      <w:r w:rsidRPr="009310ED">
        <w:rPr>
          <w:rFonts w:ascii="Times New Roman" w:eastAsia="Times New Roman" w:hAnsi="Times New Roman"/>
          <w:lang w:eastAsia="hr-HR"/>
        </w:rPr>
        <w:t xml:space="preserve">. godinu, u skladu s ostalim posebnim </w:t>
      </w:r>
      <w:r w:rsidR="00D8389B"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 xml:space="preserve">propisima, planiraju slijedeće stavke: </w:t>
      </w:r>
    </w:p>
    <w:p w:rsidR="00E44A3E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44A3E" w:rsidTr="00F11C70">
        <w:tc>
          <w:tcPr>
            <w:tcW w:w="4647" w:type="dxa"/>
          </w:tcPr>
          <w:p w:rsidR="00E44A3E" w:rsidRPr="009310ED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9310ED">
              <w:rPr>
                <w:rFonts w:ascii="Times New Roman" w:eastAsia="Times New Roman" w:hAnsi="Times New Roman"/>
                <w:lang w:eastAsia="hr-HR"/>
              </w:rPr>
              <w:t xml:space="preserve">Dobrovoljno vatrogasno društvo </w:t>
            </w:r>
            <w:r w:rsidR="00C6547A">
              <w:rPr>
                <w:rFonts w:ascii="Times New Roman" w:eastAsia="Times New Roman" w:hAnsi="Times New Roman"/>
                <w:lang w:eastAsia="hr-HR"/>
              </w:rPr>
              <w:t>Stari Grad</w:t>
            </w:r>
          </w:p>
          <w:p w:rsidR="00E44A3E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1" w:type="dxa"/>
          </w:tcPr>
          <w:p w:rsidR="00E44A3E" w:rsidRPr="00F126FC" w:rsidRDefault="009D640D" w:rsidP="00F126FC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26FC">
              <w:rPr>
                <w:rFonts w:ascii="Times New Roman" w:eastAsia="Times New Roman" w:hAnsi="Times New Roman"/>
                <w:lang w:eastAsia="hr-HR"/>
              </w:rPr>
              <w:t>202</w:t>
            </w:r>
            <w:r w:rsidR="006B73C5" w:rsidRPr="00F126FC">
              <w:rPr>
                <w:rFonts w:ascii="Times New Roman" w:eastAsia="Times New Roman" w:hAnsi="Times New Roman"/>
                <w:lang w:eastAsia="hr-HR"/>
              </w:rPr>
              <w:t>3</w:t>
            </w:r>
            <w:r w:rsidR="00E44A3E" w:rsidRPr="00F126FC">
              <w:rPr>
                <w:rFonts w:ascii="Times New Roman" w:eastAsia="Times New Roman" w:hAnsi="Times New Roman"/>
                <w:lang w:eastAsia="hr-HR"/>
              </w:rPr>
              <w:t xml:space="preserve">. godina – </w:t>
            </w:r>
            <w:r w:rsidR="00224AAA" w:rsidRPr="00F126FC">
              <w:rPr>
                <w:rFonts w:ascii="Times New Roman" w:eastAsia="Times New Roman" w:hAnsi="Times New Roman"/>
                <w:lang w:eastAsia="hr-HR"/>
              </w:rPr>
              <w:t>6</w:t>
            </w:r>
            <w:r w:rsidR="00F126FC" w:rsidRPr="00F126FC">
              <w:rPr>
                <w:rFonts w:ascii="Times New Roman" w:eastAsia="Times New Roman" w:hAnsi="Times New Roman"/>
                <w:lang w:eastAsia="hr-HR"/>
              </w:rPr>
              <w:t>65</w:t>
            </w:r>
            <w:r w:rsidR="00E44A3E" w:rsidRPr="00F126FC">
              <w:rPr>
                <w:rFonts w:ascii="Times New Roman" w:eastAsia="Times New Roman" w:hAnsi="Times New Roman"/>
                <w:lang w:eastAsia="hr-HR"/>
              </w:rPr>
              <w:t>.000,00</w:t>
            </w:r>
            <w:r w:rsidR="00B922E7" w:rsidRPr="00F126FC">
              <w:rPr>
                <w:rFonts w:ascii="Times New Roman" w:eastAsia="Times New Roman" w:hAnsi="Times New Roman"/>
                <w:lang w:eastAsia="hr-HR"/>
              </w:rPr>
              <w:t xml:space="preserve"> kn</w:t>
            </w:r>
            <w:r w:rsidR="009D2134">
              <w:rPr>
                <w:rFonts w:ascii="Times New Roman" w:eastAsia="Times New Roman" w:hAnsi="Times New Roman"/>
                <w:lang w:eastAsia="hr-HR"/>
              </w:rPr>
              <w:t xml:space="preserve"> / 88.260,67 EUR</w:t>
            </w:r>
          </w:p>
        </w:tc>
      </w:tr>
      <w:tr w:rsidR="00E44A3E" w:rsidTr="00F11C70">
        <w:tc>
          <w:tcPr>
            <w:tcW w:w="4647" w:type="dxa"/>
          </w:tcPr>
          <w:p w:rsidR="00E44A3E" w:rsidRPr="008765A7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9310ED">
              <w:rPr>
                <w:rFonts w:ascii="Times New Roman" w:eastAsia="Times New Roman" w:hAnsi="Times New Roman"/>
                <w:lang w:eastAsia="hr-HR"/>
              </w:rPr>
              <w:t>HCK –</w:t>
            </w:r>
            <w:r w:rsidR="00C6547A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 w:rsidRPr="009310ED">
              <w:rPr>
                <w:rFonts w:ascii="Times New Roman" w:eastAsia="Times New Roman" w:hAnsi="Times New Roman"/>
                <w:lang w:eastAsia="hr-HR"/>
              </w:rPr>
              <w:t xml:space="preserve">Gradsko društvo </w:t>
            </w:r>
            <w:r w:rsidRPr="008765A7">
              <w:rPr>
                <w:rFonts w:ascii="Times New Roman" w:eastAsia="Times New Roman" w:hAnsi="Times New Roman"/>
                <w:lang w:eastAsia="hr-HR"/>
              </w:rPr>
              <w:t xml:space="preserve">CK </w:t>
            </w:r>
            <w:r w:rsidR="00C6547A" w:rsidRPr="008765A7">
              <w:rPr>
                <w:rFonts w:ascii="Times New Roman" w:eastAsia="Times New Roman" w:hAnsi="Times New Roman"/>
                <w:lang w:eastAsia="hr-HR"/>
              </w:rPr>
              <w:t>Hvar</w:t>
            </w:r>
            <w:r w:rsidRPr="008765A7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  <w:p w:rsidR="00E44A3E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1" w:type="dxa"/>
          </w:tcPr>
          <w:p w:rsidR="00E44A3E" w:rsidRPr="00F126FC" w:rsidRDefault="003F02B8" w:rsidP="006B73C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26FC">
              <w:rPr>
                <w:rFonts w:ascii="Times New Roman" w:eastAsia="Times New Roman" w:hAnsi="Times New Roman"/>
                <w:lang w:eastAsia="hr-HR"/>
              </w:rPr>
              <w:t>20</w:t>
            </w:r>
            <w:r w:rsidR="009D640D" w:rsidRPr="00F126FC">
              <w:rPr>
                <w:rFonts w:ascii="Times New Roman" w:eastAsia="Times New Roman" w:hAnsi="Times New Roman"/>
                <w:lang w:eastAsia="hr-HR"/>
              </w:rPr>
              <w:t>2</w:t>
            </w:r>
            <w:r w:rsidR="006B73C5" w:rsidRPr="00F126FC">
              <w:rPr>
                <w:rFonts w:ascii="Times New Roman" w:eastAsia="Times New Roman" w:hAnsi="Times New Roman"/>
                <w:lang w:eastAsia="hr-HR"/>
              </w:rPr>
              <w:t>3</w:t>
            </w:r>
            <w:r w:rsidR="00E44A3E" w:rsidRPr="00F126FC">
              <w:rPr>
                <w:rFonts w:ascii="Times New Roman" w:eastAsia="Times New Roman" w:hAnsi="Times New Roman"/>
                <w:lang w:eastAsia="hr-HR"/>
              </w:rPr>
              <w:t xml:space="preserve">. godina – </w:t>
            </w:r>
            <w:r w:rsidR="00F11C70" w:rsidRPr="00F126FC">
              <w:rPr>
                <w:rFonts w:ascii="Times New Roman" w:eastAsia="Times New Roman" w:hAnsi="Times New Roman"/>
                <w:lang w:eastAsia="hr-HR"/>
              </w:rPr>
              <w:t>53</w:t>
            </w:r>
            <w:r w:rsidR="00B922E7" w:rsidRPr="00F126FC">
              <w:rPr>
                <w:rFonts w:ascii="Times New Roman" w:eastAsia="Times New Roman" w:hAnsi="Times New Roman"/>
                <w:lang w:eastAsia="hr-HR"/>
              </w:rPr>
              <w:t>.000</w:t>
            </w:r>
            <w:r w:rsidR="00E44A3E" w:rsidRPr="00F126FC">
              <w:rPr>
                <w:rFonts w:ascii="Times New Roman" w:eastAsia="Times New Roman" w:hAnsi="Times New Roman"/>
                <w:lang w:eastAsia="hr-HR"/>
              </w:rPr>
              <w:t>,00</w:t>
            </w:r>
            <w:r w:rsidR="00B922E7" w:rsidRPr="00F126FC">
              <w:rPr>
                <w:rFonts w:ascii="Times New Roman" w:eastAsia="Times New Roman" w:hAnsi="Times New Roman"/>
                <w:lang w:eastAsia="hr-HR"/>
              </w:rPr>
              <w:t xml:space="preserve"> kn</w:t>
            </w:r>
            <w:r w:rsidR="009D2134">
              <w:rPr>
                <w:rFonts w:ascii="Times New Roman" w:eastAsia="Times New Roman" w:hAnsi="Times New Roman"/>
                <w:lang w:eastAsia="hr-HR"/>
              </w:rPr>
              <w:t xml:space="preserve"> / 7.034,31 EUR</w:t>
            </w:r>
          </w:p>
        </w:tc>
      </w:tr>
      <w:tr w:rsidR="00B922E7" w:rsidTr="00F11C70">
        <w:trPr>
          <w:trHeight w:val="77"/>
        </w:trPr>
        <w:tc>
          <w:tcPr>
            <w:tcW w:w="4647" w:type="dxa"/>
          </w:tcPr>
          <w:p w:rsidR="00B922E7" w:rsidRPr="009310ED" w:rsidRDefault="00B922E7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HGSS – Hrvatska gorska služba spašavanja</w:t>
            </w:r>
          </w:p>
        </w:tc>
        <w:tc>
          <w:tcPr>
            <w:tcW w:w="4641" w:type="dxa"/>
          </w:tcPr>
          <w:p w:rsidR="00B922E7" w:rsidRPr="00F126FC" w:rsidRDefault="00B922E7" w:rsidP="00F126FC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26FC">
              <w:rPr>
                <w:rFonts w:ascii="Times New Roman" w:eastAsia="Times New Roman" w:hAnsi="Times New Roman"/>
                <w:lang w:eastAsia="hr-HR"/>
              </w:rPr>
              <w:t>20</w:t>
            </w:r>
            <w:r w:rsidR="009D640D" w:rsidRPr="00F126FC">
              <w:rPr>
                <w:rFonts w:ascii="Times New Roman" w:eastAsia="Times New Roman" w:hAnsi="Times New Roman"/>
                <w:lang w:eastAsia="hr-HR"/>
              </w:rPr>
              <w:t>2</w:t>
            </w:r>
            <w:r w:rsidR="006B73C5" w:rsidRPr="00F126FC">
              <w:rPr>
                <w:rFonts w:ascii="Times New Roman" w:eastAsia="Times New Roman" w:hAnsi="Times New Roman"/>
                <w:lang w:eastAsia="hr-HR"/>
              </w:rPr>
              <w:t>3</w:t>
            </w:r>
            <w:r w:rsidRPr="00F126FC">
              <w:rPr>
                <w:rFonts w:ascii="Times New Roman" w:eastAsia="Times New Roman" w:hAnsi="Times New Roman"/>
                <w:lang w:eastAsia="hr-HR"/>
              </w:rPr>
              <w:t xml:space="preserve">. godina – </w:t>
            </w:r>
            <w:r w:rsidR="00F126FC" w:rsidRPr="00F126FC">
              <w:rPr>
                <w:rFonts w:ascii="Times New Roman" w:eastAsia="Times New Roman" w:hAnsi="Times New Roman"/>
                <w:lang w:eastAsia="hr-HR"/>
              </w:rPr>
              <w:t>3</w:t>
            </w:r>
            <w:r w:rsidR="007B6461" w:rsidRPr="00F126FC">
              <w:rPr>
                <w:rFonts w:ascii="Times New Roman" w:eastAsia="Times New Roman" w:hAnsi="Times New Roman"/>
                <w:lang w:eastAsia="hr-HR"/>
              </w:rPr>
              <w:t>0</w:t>
            </w:r>
            <w:r w:rsidRPr="00F126FC">
              <w:rPr>
                <w:rFonts w:ascii="Times New Roman" w:eastAsia="Times New Roman" w:hAnsi="Times New Roman"/>
                <w:lang w:eastAsia="hr-HR"/>
              </w:rPr>
              <w:t>.000,00 kn</w:t>
            </w:r>
            <w:r w:rsidR="009D2134">
              <w:rPr>
                <w:rFonts w:ascii="Times New Roman" w:eastAsia="Times New Roman" w:hAnsi="Times New Roman"/>
                <w:lang w:eastAsia="hr-HR"/>
              </w:rPr>
              <w:t xml:space="preserve"> / </w:t>
            </w:r>
            <w:r w:rsidR="009D2134" w:rsidRPr="009D2134">
              <w:rPr>
                <w:rFonts w:ascii="Times New Roman" w:eastAsia="Times New Roman" w:hAnsi="Times New Roman"/>
                <w:lang w:eastAsia="hr-HR"/>
              </w:rPr>
              <w:t>3.981,68</w:t>
            </w:r>
            <w:r w:rsidR="009D2134">
              <w:rPr>
                <w:rFonts w:ascii="Times New Roman" w:eastAsia="Times New Roman" w:hAnsi="Times New Roman"/>
                <w:lang w:eastAsia="hr-HR"/>
              </w:rPr>
              <w:t xml:space="preserve"> EUR</w:t>
            </w:r>
          </w:p>
        </w:tc>
      </w:tr>
      <w:tr w:rsidR="00E44A3E" w:rsidTr="00F11C70">
        <w:trPr>
          <w:trHeight w:val="77"/>
        </w:trPr>
        <w:tc>
          <w:tcPr>
            <w:tcW w:w="4647" w:type="dxa"/>
            <w:vMerge w:val="restart"/>
          </w:tcPr>
          <w:p w:rsidR="00E44A3E" w:rsidRPr="009310ED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9310ED">
              <w:rPr>
                <w:rFonts w:ascii="Times New Roman" w:eastAsia="Times New Roman" w:hAnsi="Times New Roman"/>
                <w:lang w:eastAsia="hr-HR"/>
              </w:rPr>
              <w:t xml:space="preserve">Civilna zaštita </w:t>
            </w:r>
          </w:p>
          <w:p w:rsidR="00E44A3E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1" w:type="dxa"/>
          </w:tcPr>
          <w:p w:rsidR="00E44A3E" w:rsidRPr="00F126FC" w:rsidRDefault="00E44A3E" w:rsidP="006B73C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26FC">
              <w:rPr>
                <w:rFonts w:ascii="Times New Roman" w:eastAsia="Times New Roman" w:hAnsi="Times New Roman"/>
                <w:lang w:eastAsia="hr-HR"/>
              </w:rPr>
              <w:t>20</w:t>
            </w:r>
            <w:r w:rsidR="009D640D" w:rsidRPr="00F126FC">
              <w:rPr>
                <w:rFonts w:ascii="Times New Roman" w:eastAsia="Times New Roman" w:hAnsi="Times New Roman"/>
                <w:lang w:eastAsia="hr-HR"/>
              </w:rPr>
              <w:t>2</w:t>
            </w:r>
            <w:r w:rsidR="006B73C5" w:rsidRPr="00F126FC">
              <w:rPr>
                <w:rFonts w:ascii="Times New Roman" w:eastAsia="Times New Roman" w:hAnsi="Times New Roman"/>
                <w:lang w:eastAsia="hr-HR"/>
              </w:rPr>
              <w:t>3</w:t>
            </w:r>
            <w:r w:rsidRPr="00F126FC">
              <w:rPr>
                <w:rFonts w:ascii="Times New Roman" w:eastAsia="Times New Roman" w:hAnsi="Times New Roman"/>
                <w:lang w:eastAsia="hr-HR"/>
              </w:rPr>
              <w:t xml:space="preserve">. godina – </w:t>
            </w:r>
            <w:r w:rsidR="007B6461" w:rsidRPr="00F126FC">
              <w:rPr>
                <w:rFonts w:ascii="Times New Roman" w:eastAsia="Times New Roman" w:hAnsi="Times New Roman"/>
                <w:lang w:eastAsia="hr-HR"/>
              </w:rPr>
              <w:t>6</w:t>
            </w:r>
            <w:r w:rsidR="00DC046E" w:rsidRPr="00F126FC">
              <w:rPr>
                <w:rFonts w:ascii="Times New Roman" w:eastAsia="Times New Roman" w:hAnsi="Times New Roman"/>
                <w:lang w:eastAsia="hr-HR"/>
              </w:rPr>
              <w:t>0</w:t>
            </w:r>
            <w:r w:rsidRPr="00F126FC">
              <w:rPr>
                <w:rFonts w:ascii="Times New Roman" w:eastAsia="Times New Roman" w:hAnsi="Times New Roman"/>
                <w:lang w:eastAsia="hr-HR"/>
              </w:rPr>
              <w:t>.000,00</w:t>
            </w:r>
            <w:r w:rsidR="00B922E7" w:rsidRPr="00F126FC">
              <w:rPr>
                <w:rFonts w:ascii="Times New Roman" w:eastAsia="Times New Roman" w:hAnsi="Times New Roman"/>
                <w:lang w:eastAsia="hr-HR"/>
              </w:rPr>
              <w:t xml:space="preserve"> kn</w:t>
            </w:r>
            <w:r w:rsidR="009D2134">
              <w:rPr>
                <w:rFonts w:ascii="Times New Roman" w:eastAsia="Times New Roman" w:hAnsi="Times New Roman"/>
                <w:lang w:eastAsia="hr-HR"/>
              </w:rPr>
              <w:t xml:space="preserve"> / 7.963,37 EUR</w:t>
            </w:r>
          </w:p>
        </w:tc>
      </w:tr>
      <w:tr w:rsidR="00E44A3E" w:rsidTr="00F11C70">
        <w:trPr>
          <w:trHeight w:val="77"/>
        </w:trPr>
        <w:tc>
          <w:tcPr>
            <w:tcW w:w="4647" w:type="dxa"/>
            <w:vMerge/>
          </w:tcPr>
          <w:p w:rsidR="00E44A3E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1" w:type="dxa"/>
          </w:tcPr>
          <w:p w:rsidR="00E44A3E" w:rsidRPr="00F126FC" w:rsidRDefault="00E44A3E" w:rsidP="006B73C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26FC">
              <w:rPr>
                <w:rFonts w:ascii="Times New Roman" w:eastAsia="Times New Roman" w:hAnsi="Times New Roman"/>
                <w:lang w:eastAsia="hr-HR"/>
              </w:rPr>
              <w:t>20</w:t>
            </w:r>
            <w:r w:rsidR="00186589" w:rsidRPr="00F126FC">
              <w:rPr>
                <w:rFonts w:ascii="Times New Roman" w:eastAsia="Times New Roman" w:hAnsi="Times New Roman"/>
                <w:lang w:eastAsia="hr-HR"/>
              </w:rPr>
              <w:t>2</w:t>
            </w:r>
            <w:r w:rsidR="006B73C5" w:rsidRPr="00F126FC">
              <w:rPr>
                <w:rFonts w:ascii="Times New Roman" w:eastAsia="Times New Roman" w:hAnsi="Times New Roman"/>
                <w:lang w:eastAsia="hr-HR"/>
              </w:rPr>
              <w:t>4</w:t>
            </w:r>
            <w:r w:rsidRPr="00F126FC">
              <w:rPr>
                <w:rFonts w:ascii="Times New Roman" w:eastAsia="Times New Roman" w:hAnsi="Times New Roman"/>
                <w:lang w:eastAsia="hr-HR"/>
              </w:rPr>
              <w:t>. godina –</w:t>
            </w:r>
            <w:r w:rsidR="00F11C70" w:rsidRPr="00F126FC">
              <w:rPr>
                <w:rFonts w:ascii="Times New Roman" w:eastAsia="Times New Roman" w:hAnsi="Times New Roman"/>
                <w:lang w:eastAsia="hr-HR"/>
              </w:rPr>
              <w:t xml:space="preserve"> 60</w:t>
            </w:r>
            <w:r w:rsidRPr="00F126FC">
              <w:rPr>
                <w:rFonts w:ascii="Times New Roman" w:eastAsia="Times New Roman" w:hAnsi="Times New Roman"/>
                <w:lang w:eastAsia="hr-HR"/>
              </w:rPr>
              <w:t>.000,00</w:t>
            </w:r>
            <w:r w:rsidR="00B922E7" w:rsidRPr="00F126FC">
              <w:rPr>
                <w:rFonts w:ascii="Times New Roman" w:eastAsia="Times New Roman" w:hAnsi="Times New Roman"/>
                <w:lang w:eastAsia="hr-HR"/>
              </w:rPr>
              <w:t xml:space="preserve"> kn</w:t>
            </w:r>
            <w:r w:rsidR="009D2134">
              <w:rPr>
                <w:rFonts w:ascii="Times New Roman" w:eastAsia="Times New Roman" w:hAnsi="Times New Roman"/>
                <w:lang w:eastAsia="hr-HR"/>
              </w:rPr>
              <w:t xml:space="preserve"> / 7.963,37 EUR</w:t>
            </w:r>
          </w:p>
        </w:tc>
      </w:tr>
      <w:tr w:rsidR="00E44A3E" w:rsidTr="00F11C70">
        <w:trPr>
          <w:trHeight w:val="77"/>
        </w:trPr>
        <w:tc>
          <w:tcPr>
            <w:tcW w:w="4647" w:type="dxa"/>
            <w:vMerge/>
          </w:tcPr>
          <w:p w:rsidR="00E44A3E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1" w:type="dxa"/>
          </w:tcPr>
          <w:p w:rsidR="00E44A3E" w:rsidRPr="00F126FC" w:rsidRDefault="003F02B8" w:rsidP="006B73C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26FC">
              <w:rPr>
                <w:rFonts w:ascii="Times New Roman" w:eastAsia="Times New Roman" w:hAnsi="Times New Roman"/>
                <w:lang w:eastAsia="hr-HR"/>
              </w:rPr>
              <w:t>20</w:t>
            </w:r>
            <w:r w:rsidR="00D71B87" w:rsidRPr="00F126FC">
              <w:rPr>
                <w:rFonts w:ascii="Times New Roman" w:eastAsia="Times New Roman" w:hAnsi="Times New Roman"/>
                <w:lang w:eastAsia="hr-HR"/>
              </w:rPr>
              <w:t>2</w:t>
            </w:r>
            <w:r w:rsidR="006B73C5" w:rsidRPr="00F126FC">
              <w:rPr>
                <w:rFonts w:ascii="Times New Roman" w:eastAsia="Times New Roman" w:hAnsi="Times New Roman"/>
                <w:lang w:eastAsia="hr-HR"/>
              </w:rPr>
              <w:t>5</w:t>
            </w:r>
            <w:r w:rsidR="00E44A3E" w:rsidRPr="00F126FC">
              <w:rPr>
                <w:rFonts w:ascii="Times New Roman" w:eastAsia="Times New Roman" w:hAnsi="Times New Roman"/>
                <w:lang w:eastAsia="hr-HR"/>
              </w:rPr>
              <w:t xml:space="preserve">. godina – </w:t>
            </w:r>
            <w:r w:rsidR="00F11C70" w:rsidRPr="00F126FC">
              <w:rPr>
                <w:rFonts w:ascii="Times New Roman" w:eastAsia="Times New Roman" w:hAnsi="Times New Roman"/>
                <w:lang w:eastAsia="hr-HR"/>
              </w:rPr>
              <w:t>60</w:t>
            </w:r>
            <w:r w:rsidR="00E44A3E" w:rsidRPr="00F126FC">
              <w:rPr>
                <w:rFonts w:ascii="Times New Roman" w:eastAsia="Times New Roman" w:hAnsi="Times New Roman"/>
                <w:lang w:eastAsia="hr-HR"/>
              </w:rPr>
              <w:t>.000,00</w:t>
            </w:r>
            <w:r w:rsidR="00B922E7" w:rsidRPr="00F126FC">
              <w:rPr>
                <w:rFonts w:ascii="Times New Roman" w:eastAsia="Times New Roman" w:hAnsi="Times New Roman"/>
                <w:lang w:eastAsia="hr-HR"/>
              </w:rPr>
              <w:t xml:space="preserve"> kn</w:t>
            </w:r>
            <w:r w:rsidR="009D2134">
              <w:rPr>
                <w:rFonts w:ascii="Times New Roman" w:eastAsia="Times New Roman" w:hAnsi="Times New Roman"/>
                <w:lang w:eastAsia="hr-HR"/>
              </w:rPr>
              <w:t xml:space="preserve"> / 7.963,37 EUR</w:t>
            </w:r>
          </w:p>
        </w:tc>
      </w:tr>
      <w:tr w:rsidR="00E44A3E" w:rsidTr="00F11C70">
        <w:tc>
          <w:tcPr>
            <w:tcW w:w="4647" w:type="dxa"/>
          </w:tcPr>
          <w:p w:rsidR="00E44A3E" w:rsidRPr="007D2023" w:rsidRDefault="00593E86" w:rsidP="0071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7D2023">
              <w:rPr>
                <w:rFonts w:ascii="Times New Roman" w:eastAsia="Times New Roman" w:hAnsi="Times New Roman"/>
                <w:lang w:eastAsia="hr-HR"/>
              </w:rPr>
              <w:t>MUP RH – Sufinanciranje sezonskih poli</w:t>
            </w:r>
            <w:r w:rsidR="007D2023" w:rsidRPr="007D2023">
              <w:rPr>
                <w:rFonts w:ascii="Times New Roman" w:eastAsia="Times New Roman" w:hAnsi="Times New Roman"/>
                <w:lang w:eastAsia="hr-HR"/>
              </w:rPr>
              <w:t>cajaca</w:t>
            </w:r>
          </w:p>
          <w:p w:rsidR="00E44A3E" w:rsidRPr="00B922E7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4641" w:type="dxa"/>
          </w:tcPr>
          <w:p w:rsidR="00E44A3E" w:rsidRPr="00F126FC" w:rsidRDefault="007D2023" w:rsidP="00F126FC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26FC">
              <w:rPr>
                <w:rFonts w:ascii="Times New Roman" w:eastAsia="Times New Roman" w:hAnsi="Times New Roman"/>
                <w:lang w:eastAsia="hr-HR"/>
              </w:rPr>
              <w:t>20</w:t>
            </w:r>
            <w:r w:rsidR="009D640D" w:rsidRPr="00F126FC">
              <w:rPr>
                <w:rFonts w:ascii="Times New Roman" w:eastAsia="Times New Roman" w:hAnsi="Times New Roman"/>
                <w:lang w:eastAsia="hr-HR"/>
              </w:rPr>
              <w:t>2</w:t>
            </w:r>
            <w:r w:rsidR="006B73C5" w:rsidRPr="00F126FC">
              <w:rPr>
                <w:rFonts w:ascii="Times New Roman" w:eastAsia="Times New Roman" w:hAnsi="Times New Roman"/>
                <w:lang w:eastAsia="hr-HR"/>
              </w:rPr>
              <w:t>3</w:t>
            </w:r>
            <w:r w:rsidRPr="00F126FC">
              <w:rPr>
                <w:rFonts w:ascii="Times New Roman" w:eastAsia="Times New Roman" w:hAnsi="Times New Roman"/>
                <w:lang w:eastAsia="hr-HR"/>
              </w:rPr>
              <w:t xml:space="preserve">. godina - </w:t>
            </w:r>
            <w:r w:rsidR="007B4E71" w:rsidRPr="00F126FC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 w:rsidR="00F126FC" w:rsidRPr="00F126FC">
              <w:rPr>
                <w:rFonts w:ascii="Times New Roman" w:eastAsia="Times New Roman" w:hAnsi="Times New Roman"/>
                <w:lang w:eastAsia="hr-HR"/>
              </w:rPr>
              <w:t>40</w:t>
            </w:r>
            <w:r w:rsidR="00E44A3E" w:rsidRPr="00F126FC">
              <w:rPr>
                <w:rFonts w:ascii="Times New Roman" w:eastAsia="Times New Roman" w:hAnsi="Times New Roman"/>
                <w:lang w:eastAsia="hr-HR"/>
              </w:rPr>
              <w:t xml:space="preserve">.000,00 </w:t>
            </w:r>
            <w:r w:rsidR="00B922E7" w:rsidRPr="00F126FC">
              <w:rPr>
                <w:rFonts w:ascii="Times New Roman" w:eastAsia="Times New Roman" w:hAnsi="Times New Roman"/>
                <w:lang w:eastAsia="hr-HR"/>
              </w:rPr>
              <w:t>kn</w:t>
            </w:r>
            <w:r w:rsidR="009D2134">
              <w:rPr>
                <w:rFonts w:ascii="Times New Roman" w:eastAsia="Times New Roman" w:hAnsi="Times New Roman"/>
                <w:lang w:eastAsia="hr-HR"/>
              </w:rPr>
              <w:t xml:space="preserve"> / </w:t>
            </w:r>
            <w:r w:rsidR="009D2134" w:rsidRPr="009D2134">
              <w:rPr>
                <w:rFonts w:ascii="Times New Roman" w:eastAsia="Times New Roman" w:hAnsi="Times New Roman"/>
                <w:lang w:eastAsia="hr-HR"/>
              </w:rPr>
              <w:t>5.308,91</w:t>
            </w:r>
            <w:r w:rsidR="009D2134">
              <w:rPr>
                <w:rFonts w:ascii="Times New Roman" w:eastAsia="Times New Roman" w:hAnsi="Times New Roman"/>
                <w:lang w:eastAsia="hr-HR"/>
              </w:rPr>
              <w:t xml:space="preserve"> EUR</w:t>
            </w:r>
          </w:p>
        </w:tc>
      </w:tr>
      <w:tr w:rsidR="00F11C70" w:rsidTr="00F11C70">
        <w:tc>
          <w:tcPr>
            <w:tcW w:w="4647" w:type="dxa"/>
          </w:tcPr>
          <w:p w:rsidR="00F11C70" w:rsidRPr="00B922E7" w:rsidRDefault="00F11C70" w:rsidP="008F2F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hr-HR"/>
              </w:rPr>
            </w:pPr>
            <w:r w:rsidRPr="00B922E7">
              <w:rPr>
                <w:rFonts w:ascii="Times New Roman" w:eastAsia="Times New Roman" w:hAnsi="Times New Roman"/>
                <w:b/>
                <w:lang w:eastAsia="hr-HR"/>
              </w:rPr>
              <w:t>Ukupno za 20</w:t>
            </w:r>
            <w:r w:rsidR="009D640D">
              <w:rPr>
                <w:rFonts w:ascii="Times New Roman" w:eastAsia="Times New Roman" w:hAnsi="Times New Roman"/>
                <w:b/>
                <w:lang w:eastAsia="hr-HR"/>
              </w:rPr>
              <w:t>2</w:t>
            </w:r>
            <w:r w:rsidR="006B73C5">
              <w:rPr>
                <w:rFonts w:ascii="Times New Roman" w:eastAsia="Times New Roman" w:hAnsi="Times New Roman"/>
                <w:b/>
                <w:lang w:eastAsia="hr-HR"/>
              </w:rPr>
              <w:t>3</w:t>
            </w:r>
            <w:r w:rsidRPr="00B922E7">
              <w:rPr>
                <w:rFonts w:ascii="Times New Roman" w:eastAsia="Times New Roman" w:hAnsi="Times New Roman"/>
                <w:b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 </w:t>
            </w:r>
            <w:r w:rsidRPr="00B922E7">
              <w:rPr>
                <w:rFonts w:ascii="Times New Roman" w:eastAsia="Times New Roman" w:hAnsi="Times New Roman"/>
                <w:b/>
                <w:lang w:eastAsia="hr-HR"/>
              </w:rPr>
              <w:t xml:space="preserve">godinu </w:t>
            </w:r>
          </w:p>
          <w:p w:rsidR="00F11C70" w:rsidRPr="00B922E7" w:rsidRDefault="00F11C70" w:rsidP="008F2F0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4641" w:type="dxa"/>
          </w:tcPr>
          <w:p w:rsidR="00F11C70" w:rsidRPr="00F126FC" w:rsidRDefault="00F126FC" w:rsidP="009D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F126FC">
              <w:rPr>
                <w:rFonts w:ascii="Times New Roman" w:eastAsia="Times New Roman" w:hAnsi="Times New Roman"/>
                <w:b/>
                <w:lang w:eastAsia="hr-HR"/>
              </w:rPr>
              <w:t>848</w:t>
            </w:r>
            <w:r w:rsidR="00F11C70" w:rsidRPr="00F126FC">
              <w:rPr>
                <w:rFonts w:ascii="Times New Roman" w:eastAsia="Times New Roman" w:hAnsi="Times New Roman"/>
                <w:b/>
                <w:lang w:eastAsia="hr-HR"/>
              </w:rPr>
              <w:t>.000,00 kn</w:t>
            </w:r>
            <w:r w:rsidR="009D2134">
              <w:rPr>
                <w:rFonts w:ascii="Times New Roman" w:eastAsia="Times New Roman" w:hAnsi="Times New Roman"/>
                <w:b/>
                <w:lang w:eastAsia="hr-HR"/>
              </w:rPr>
              <w:t xml:space="preserve"> / </w:t>
            </w:r>
            <w:r w:rsidR="009D2134" w:rsidRPr="009D2134">
              <w:rPr>
                <w:rFonts w:ascii="Times New Roman" w:eastAsia="Times New Roman" w:hAnsi="Times New Roman"/>
                <w:b/>
                <w:lang w:eastAsia="hr-HR"/>
              </w:rPr>
              <w:t>112.548,94</w:t>
            </w:r>
            <w:r w:rsidR="009D2134">
              <w:rPr>
                <w:rFonts w:ascii="Times New Roman" w:eastAsia="Times New Roman" w:hAnsi="Times New Roman"/>
                <w:b/>
                <w:lang w:eastAsia="hr-HR"/>
              </w:rPr>
              <w:t xml:space="preserve"> EUR</w:t>
            </w:r>
          </w:p>
        </w:tc>
      </w:tr>
    </w:tbl>
    <w:p w:rsidR="00E44A3E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255B1" w:rsidRDefault="00E255B1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C6547A" w:rsidRPr="00E255B1" w:rsidRDefault="00C6547A" w:rsidP="00E255B1">
      <w:pPr>
        <w:pStyle w:val="NoSpacing"/>
      </w:pPr>
      <w:r w:rsidRPr="00E255B1">
        <w:t xml:space="preserve"> </w:t>
      </w:r>
      <w:r w:rsidR="00E255B1">
        <w:tab/>
      </w:r>
      <w:r w:rsidR="00E255B1">
        <w:tab/>
      </w:r>
      <w:r w:rsidR="00E255B1">
        <w:tab/>
      </w:r>
      <w:r w:rsidR="00E255B1">
        <w:tab/>
      </w:r>
      <w:r w:rsidR="00E255B1">
        <w:tab/>
        <w:t xml:space="preserve">  </w:t>
      </w:r>
      <w:r w:rsidRPr="00E255B1">
        <w:t xml:space="preserve">    </w:t>
      </w:r>
      <w:r w:rsidRPr="00E255B1">
        <w:rPr>
          <w:noProof/>
          <w:lang w:eastAsia="hr-HR"/>
        </w:rPr>
        <w:drawing>
          <wp:inline distT="0" distB="0" distL="0" distR="0">
            <wp:extent cx="586740" cy="6731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7A" w:rsidRPr="00E255B1" w:rsidRDefault="00C6547A" w:rsidP="00E255B1">
      <w:pPr>
        <w:pStyle w:val="NoSpacing"/>
        <w:rPr>
          <w:rFonts w:ascii="Times New Roman" w:hAnsi="Times New Roman"/>
        </w:rPr>
      </w:pPr>
      <w:r w:rsidRPr="00E255B1">
        <w:rPr>
          <w:rFonts w:ascii="Times New Roman" w:hAnsi="Times New Roman"/>
        </w:rPr>
        <w:t xml:space="preserve">                                                  </w:t>
      </w:r>
      <w:r w:rsidR="00E255B1">
        <w:rPr>
          <w:rFonts w:ascii="Times New Roman" w:hAnsi="Times New Roman"/>
        </w:rPr>
        <w:t xml:space="preserve">       </w:t>
      </w:r>
      <w:r w:rsidRPr="00E255B1">
        <w:rPr>
          <w:rFonts w:ascii="Times New Roman" w:hAnsi="Times New Roman"/>
        </w:rPr>
        <w:t>REPUBLIKA HRVATSKA</w:t>
      </w:r>
    </w:p>
    <w:p w:rsidR="00C6547A" w:rsidRPr="00E255B1" w:rsidRDefault="00C6547A" w:rsidP="00E255B1">
      <w:pPr>
        <w:pStyle w:val="NoSpacing"/>
        <w:rPr>
          <w:rFonts w:ascii="Times New Roman" w:hAnsi="Times New Roman"/>
        </w:rPr>
      </w:pPr>
      <w:r w:rsidRPr="00E255B1">
        <w:rPr>
          <w:rFonts w:ascii="Times New Roman" w:hAnsi="Times New Roman"/>
        </w:rPr>
        <w:t xml:space="preserve">                                      </w:t>
      </w:r>
      <w:r w:rsidR="00E255B1">
        <w:rPr>
          <w:rFonts w:ascii="Times New Roman" w:hAnsi="Times New Roman"/>
        </w:rPr>
        <w:t xml:space="preserve">        </w:t>
      </w:r>
      <w:r w:rsidRPr="00E255B1">
        <w:rPr>
          <w:rFonts w:ascii="Times New Roman" w:hAnsi="Times New Roman"/>
        </w:rPr>
        <w:t>SPLITSKO-DALMATINSKA ŽUPANIJA</w:t>
      </w:r>
    </w:p>
    <w:p w:rsidR="00C6547A" w:rsidRPr="00E255B1" w:rsidRDefault="00E255B1" w:rsidP="008765A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="00C6547A" w:rsidRPr="00E255B1">
        <w:rPr>
          <w:rFonts w:ascii="Times New Roman" w:hAnsi="Times New Roman"/>
        </w:rPr>
        <w:t xml:space="preserve">       </w:t>
      </w:r>
      <w:r w:rsidR="00C6547A" w:rsidRPr="00E255B1">
        <w:rPr>
          <w:rFonts w:ascii="Times New Roman" w:hAnsi="Times New Roman"/>
          <w:noProof/>
          <w:lang w:eastAsia="hr-HR"/>
        </w:rPr>
        <w:drawing>
          <wp:inline distT="0" distB="0" distL="0" distR="0">
            <wp:extent cx="560705" cy="66421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7A" w:rsidRPr="00E255B1" w:rsidRDefault="00C6547A" w:rsidP="008765A7">
      <w:pPr>
        <w:spacing w:after="0" w:line="240" w:lineRule="auto"/>
        <w:rPr>
          <w:rFonts w:ascii="Times New Roman" w:hAnsi="Times New Roman"/>
        </w:rPr>
      </w:pPr>
      <w:r w:rsidRPr="00E255B1">
        <w:rPr>
          <w:rFonts w:ascii="Times New Roman" w:hAnsi="Times New Roman"/>
        </w:rPr>
        <w:t xml:space="preserve">                                                  </w:t>
      </w:r>
      <w:r w:rsidR="00E255B1">
        <w:rPr>
          <w:rFonts w:ascii="Times New Roman" w:hAnsi="Times New Roman"/>
        </w:rPr>
        <w:t xml:space="preserve">           </w:t>
      </w:r>
      <w:r w:rsidRPr="00E255B1">
        <w:rPr>
          <w:rFonts w:ascii="Times New Roman" w:hAnsi="Times New Roman"/>
        </w:rPr>
        <w:t xml:space="preserve"> GRAD STARI GRAD</w:t>
      </w:r>
    </w:p>
    <w:p w:rsidR="00C6547A" w:rsidRPr="00E255B1" w:rsidRDefault="00C6547A" w:rsidP="008765A7">
      <w:pPr>
        <w:spacing w:after="0" w:line="240" w:lineRule="auto"/>
        <w:rPr>
          <w:rFonts w:ascii="Times New Roman" w:hAnsi="Times New Roman"/>
          <w:b/>
          <w:i/>
        </w:rPr>
      </w:pPr>
      <w:r w:rsidRPr="00E255B1">
        <w:rPr>
          <w:rFonts w:ascii="Times New Roman" w:hAnsi="Times New Roman"/>
        </w:rPr>
        <w:tab/>
      </w:r>
      <w:r w:rsidRPr="00E255B1">
        <w:rPr>
          <w:rFonts w:ascii="Times New Roman" w:hAnsi="Times New Roman"/>
        </w:rPr>
        <w:tab/>
      </w:r>
      <w:r w:rsidRPr="00E255B1">
        <w:rPr>
          <w:rFonts w:ascii="Times New Roman" w:hAnsi="Times New Roman"/>
          <w:b/>
          <w:i/>
        </w:rPr>
        <w:t xml:space="preserve">                                 </w:t>
      </w:r>
      <w:r w:rsidR="00E255B1">
        <w:rPr>
          <w:rFonts w:ascii="Times New Roman" w:hAnsi="Times New Roman"/>
          <w:b/>
          <w:i/>
        </w:rPr>
        <w:t xml:space="preserve">  </w:t>
      </w:r>
      <w:r w:rsidRPr="00E255B1">
        <w:rPr>
          <w:rFonts w:ascii="Times New Roman" w:hAnsi="Times New Roman"/>
          <w:b/>
          <w:i/>
        </w:rPr>
        <w:t>G r a d s k o  v i j e ć e</w:t>
      </w:r>
    </w:p>
    <w:p w:rsidR="00C6547A" w:rsidRPr="00E255B1" w:rsidRDefault="00C6547A" w:rsidP="008765A7">
      <w:pPr>
        <w:spacing w:after="0"/>
        <w:jc w:val="both"/>
        <w:rPr>
          <w:rFonts w:ascii="Times New Roman" w:hAnsi="Times New Roman"/>
        </w:rPr>
      </w:pPr>
    </w:p>
    <w:p w:rsidR="00C6547A" w:rsidRPr="00AF2A4C" w:rsidRDefault="00C6547A" w:rsidP="008765A7">
      <w:pPr>
        <w:spacing w:after="0" w:line="240" w:lineRule="auto"/>
        <w:jc w:val="both"/>
        <w:rPr>
          <w:rFonts w:ascii="Times New Roman" w:hAnsi="Times New Roman"/>
        </w:rPr>
      </w:pPr>
      <w:r w:rsidRPr="00AF2A4C">
        <w:rPr>
          <w:rFonts w:ascii="Times New Roman" w:hAnsi="Times New Roman"/>
        </w:rPr>
        <w:t xml:space="preserve">KLASA: </w:t>
      </w:r>
      <w:r w:rsidR="006B73C5">
        <w:rPr>
          <w:rFonts w:ascii="Times New Roman" w:hAnsi="Times New Roman"/>
        </w:rPr>
        <w:t>240-01/22-02/2</w:t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  <w:t xml:space="preserve">    </w:t>
      </w:r>
      <w:r w:rsidR="009877CE">
        <w:rPr>
          <w:rFonts w:ascii="Times New Roman" w:hAnsi="Times New Roman"/>
        </w:rPr>
        <w:tab/>
        <w:t xml:space="preserve">     </w:t>
      </w:r>
      <w:r w:rsidRPr="00AF2A4C">
        <w:rPr>
          <w:rFonts w:ascii="Times New Roman" w:hAnsi="Times New Roman"/>
        </w:rPr>
        <w:t>PREDSJEDNIK</w:t>
      </w:r>
    </w:p>
    <w:p w:rsidR="00C6547A" w:rsidRPr="00AF2A4C" w:rsidRDefault="00C6547A" w:rsidP="008765A7">
      <w:pPr>
        <w:spacing w:after="0" w:line="240" w:lineRule="auto"/>
        <w:jc w:val="both"/>
        <w:rPr>
          <w:rFonts w:ascii="Times New Roman" w:hAnsi="Times New Roman"/>
        </w:rPr>
      </w:pPr>
      <w:r w:rsidRPr="00AF2A4C">
        <w:rPr>
          <w:rFonts w:ascii="Times New Roman" w:hAnsi="Times New Roman"/>
        </w:rPr>
        <w:t xml:space="preserve">URBROJ: </w:t>
      </w:r>
      <w:r w:rsidR="006B73C5">
        <w:rPr>
          <w:rFonts w:ascii="Times New Roman" w:hAnsi="Times New Roman"/>
        </w:rPr>
        <w:t>2181-10-01-22-2</w:t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  <w:t xml:space="preserve">             </w:t>
      </w:r>
      <w:r w:rsidRPr="00AF2A4C">
        <w:rPr>
          <w:rFonts w:ascii="Times New Roman" w:hAnsi="Times New Roman"/>
        </w:rPr>
        <w:t>GRADSKOG VIJEĆA</w:t>
      </w:r>
    </w:p>
    <w:p w:rsidR="00D71B87" w:rsidRPr="00B87367" w:rsidRDefault="00C6547A" w:rsidP="00D71B87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i/>
          <w:spacing w:val="-5"/>
        </w:rPr>
      </w:pPr>
      <w:r w:rsidRPr="00AF2A4C">
        <w:rPr>
          <w:rFonts w:ascii="Times New Roman" w:hAnsi="Times New Roman"/>
        </w:rPr>
        <w:t>Stari Grad,</w:t>
      </w:r>
      <w:r w:rsidR="00907196">
        <w:rPr>
          <w:rFonts w:ascii="Times New Roman" w:hAnsi="Times New Roman"/>
        </w:rPr>
        <w:t xml:space="preserve"> </w:t>
      </w:r>
      <w:r w:rsidR="0079683D">
        <w:rPr>
          <w:rFonts w:ascii="Times New Roman" w:hAnsi="Times New Roman"/>
        </w:rPr>
        <w:t>13.</w:t>
      </w:r>
      <w:bookmarkStart w:id="0" w:name="_GoBack"/>
      <w:bookmarkEnd w:id="0"/>
      <w:r w:rsidR="00275D7A" w:rsidRPr="00AF2A4C">
        <w:rPr>
          <w:rFonts w:ascii="Times New Roman" w:hAnsi="Times New Roman"/>
        </w:rPr>
        <w:t xml:space="preserve"> </w:t>
      </w:r>
      <w:r w:rsidR="00186589" w:rsidRPr="00AF2A4C">
        <w:rPr>
          <w:rFonts w:ascii="Times New Roman" w:hAnsi="Times New Roman"/>
        </w:rPr>
        <w:t>prosinca</w:t>
      </w:r>
      <w:r w:rsidR="00275D7A" w:rsidRPr="00AF2A4C">
        <w:rPr>
          <w:rFonts w:ascii="Times New Roman" w:hAnsi="Times New Roman"/>
        </w:rPr>
        <w:t xml:space="preserve"> </w:t>
      </w:r>
      <w:r w:rsidRPr="00AF2A4C">
        <w:rPr>
          <w:rFonts w:ascii="Times New Roman" w:hAnsi="Times New Roman"/>
        </w:rPr>
        <w:t>20</w:t>
      </w:r>
      <w:r w:rsidR="009877CE">
        <w:rPr>
          <w:rFonts w:ascii="Times New Roman" w:hAnsi="Times New Roman"/>
        </w:rPr>
        <w:t>2</w:t>
      </w:r>
      <w:r w:rsidR="006B73C5">
        <w:rPr>
          <w:rFonts w:ascii="Times New Roman" w:hAnsi="Times New Roman"/>
        </w:rPr>
        <w:t>2</w:t>
      </w:r>
      <w:r w:rsidRPr="00AF2A4C">
        <w:rPr>
          <w:rFonts w:ascii="Times New Roman" w:hAnsi="Times New Roman"/>
        </w:rPr>
        <w:t>. godine</w:t>
      </w:r>
      <w:r w:rsidRPr="00AF2A4C">
        <w:rPr>
          <w:rFonts w:ascii="Times New Roman" w:hAnsi="Times New Roman"/>
        </w:rPr>
        <w:tab/>
      </w:r>
      <w:r w:rsidRPr="00AF2A4C">
        <w:rPr>
          <w:rFonts w:ascii="Times New Roman" w:hAnsi="Times New Roman"/>
        </w:rPr>
        <w:tab/>
        <w:t xml:space="preserve">                         </w:t>
      </w:r>
      <w:r w:rsidR="00275D7A" w:rsidRPr="00AF2A4C">
        <w:rPr>
          <w:rFonts w:ascii="Times New Roman" w:hAnsi="Times New Roman"/>
        </w:rPr>
        <w:t xml:space="preserve">       </w:t>
      </w:r>
      <w:r w:rsidR="00D71B87" w:rsidRPr="00AF2A4C">
        <w:rPr>
          <w:rFonts w:ascii="Times New Roman" w:hAnsi="Times New Roman"/>
        </w:rPr>
        <w:t xml:space="preserve"> </w:t>
      </w:r>
      <w:r w:rsidR="00707CDC" w:rsidRPr="00AF2A4C">
        <w:rPr>
          <w:rFonts w:ascii="Times New Roman" w:hAnsi="Times New Roman"/>
        </w:rPr>
        <w:t xml:space="preserve"> </w:t>
      </w:r>
      <w:r w:rsidR="009877CE">
        <w:rPr>
          <w:rFonts w:ascii="Times New Roman" w:hAnsi="Times New Roman"/>
        </w:rPr>
        <w:t xml:space="preserve">         </w:t>
      </w:r>
      <w:r w:rsidR="00907196">
        <w:rPr>
          <w:rFonts w:ascii="Times New Roman" w:hAnsi="Times New Roman"/>
        </w:rPr>
        <w:t xml:space="preserve">  </w:t>
      </w:r>
      <w:r w:rsidR="009877CE">
        <w:rPr>
          <w:rFonts w:ascii="Times New Roman" w:hAnsi="Times New Roman"/>
          <w:i/>
          <w:spacing w:val="-5"/>
        </w:rPr>
        <w:t>Teo Bratanić</w:t>
      </w:r>
    </w:p>
    <w:p w:rsidR="00EE6F0C" w:rsidRDefault="00EE6F0C" w:rsidP="00D71B87">
      <w:pPr>
        <w:spacing w:after="0" w:line="240" w:lineRule="auto"/>
        <w:jc w:val="both"/>
      </w:pPr>
    </w:p>
    <w:sectPr w:rsidR="00EE6F0C" w:rsidSect="00EE6F0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42" w:rsidRDefault="00EB3942" w:rsidP="009025C4">
      <w:pPr>
        <w:spacing w:after="0" w:line="240" w:lineRule="auto"/>
      </w:pPr>
      <w:r>
        <w:separator/>
      </w:r>
    </w:p>
  </w:endnote>
  <w:endnote w:type="continuationSeparator" w:id="0">
    <w:p w:rsidR="00EB3942" w:rsidRDefault="00EB3942" w:rsidP="0090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4756"/>
      <w:docPartObj>
        <w:docPartGallery w:val="Page Numbers (Bottom of Page)"/>
        <w:docPartUnique/>
      </w:docPartObj>
    </w:sdtPr>
    <w:sdtEndPr/>
    <w:sdtContent>
      <w:p w:rsidR="009025C4" w:rsidRDefault="007E6A5F">
        <w:pPr>
          <w:pStyle w:val="Footer"/>
          <w:jc w:val="right"/>
        </w:pPr>
        <w:r>
          <w:rPr>
            <w:noProof/>
          </w:rPr>
          <w:fldChar w:fldCharType="begin"/>
        </w:r>
        <w:r w:rsidR="00E12E0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68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25C4" w:rsidRDefault="00902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42" w:rsidRDefault="00EB3942" w:rsidP="009025C4">
      <w:pPr>
        <w:spacing w:after="0" w:line="240" w:lineRule="auto"/>
      </w:pPr>
      <w:r>
        <w:separator/>
      </w:r>
    </w:p>
  </w:footnote>
  <w:footnote w:type="continuationSeparator" w:id="0">
    <w:p w:rsidR="00EB3942" w:rsidRDefault="00EB3942" w:rsidP="00902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36575"/>
    <w:multiLevelType w:val="hybridMultilevel"/>
    <w:tmpl w:val="E6807A2C"/>
    <w:lvl w:ilvl="0" w:tplc="95D46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D5A66"/>
    <w:multiLevelType w:val="hybridMultilevel"/>
    <w:tmpl w:val="AE36C7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65480"/>
    <w:multiLevelType w:val="hybridMultilevel"/>
    <w:tmpl w:val="9EC0B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3E"/>
    <w:rsid w:val="00022637"/>
    <w:rsid w:val="000227E6"/>
    <w:rsid w:val="000234DD"/>
    <w:rsid w:val="00050A9F"/>
    <w:rsid w:val="00073645"/>
    <w:rsid w:val="00091282"/>
    <w:rsid w:val="000A7738"/>
    <w:rsid w:val="00110AA7"/>
    <w:rsid w:val="00146D47"/>
    <w:rsid w:val="00186589"/>
    <w:rsid w:val="001926C8"/>
    <w:rsid w:val="001D7A09"/>
    <w:rsid w:val="001E5F17"/>
    <w:rsid w:val="00224AAA"/>
    <w:rsid w:val="00230AC6"/>
    <w:rsid w:val="00260E7F"/>
    <w:rsid w:val="00275D7A"/>
    <w:rsid w:val="002824A9"/>
    <w:rsid w:val="002C3D21"/>
    <w:rsid w:val="002D5283"/>
    <w:rsid w:val="00333A81"/>
    <w:rsid w:val="00367FF1"/>
    <w:rsid w:val="0038423A"/>
    <w:rsid w:val="00395A5D"/>
    <w:rsid w:val="003E5D10"/>
    <w:rsid w:val="003F02B8"/>
    <w:rsid w:val="00404962"/>
    <w:rsid w:val="00431F79"/>
    <w:rsid w:val="00446D96"/>
    <w:rsid w:val="004665E0"/>
    <w:rsid w:val="00472848"/>
    <w:rsid w:val="004B426E"/>
    <w:rsid w:val="004C009C"/>
    <w:rsid w:val="00543C38"/>
    <w:rsid w:val="005750F1"/>
    <w:rsid w:val="0058551D"/>
    <w:rsid w:val="00593E86"/>
    <w:rsid w:val="005A2910"/>
    <w:rsid w:val="005D0F43"/>
    <w:rsid w:val="006777BF"/>
    <w:rsid w:val="006B027B"/>
    <w:rsid w:val="006B3692"/>
    <w:rsid w:val="006B73C5"/>
    <w:rsid w:val="006F5E84"/>
    <w:rsid w:val="00707CDC"/>
    <w:rsid w:val="00712A32"/>
    <w:rsid w:val="00716122"/>
    <w:rsid w:val="00721584"/>
    <w:rsid w:val="00777A30"/>
    <w:rsid w:val="007874EE"/>
    <w:rsid w:val="0078751B"/>
    <w:rsid w:val="0079683D"/>
    <w:rsid w:val="007B4E71"/>
    <w:rsid w:val="007B6461"/>
    <w:rsid w:val="007D2023"/>
    <w:rsid w:val="007E6A5F"/>
    <w:rsid w:val="008159A4"/>
    <w:rsid w:val="008305AB"/>
    <w:rsid w:val="00854CAA"/>
    <w:rsid w:val="008765A7"/>
    <w:rsid w:val="00893D63"/>
    <w:rsid w:val="008A255E"/>
    <w:rsid w:val="008C5A0F"/>
    <w:rsid w:val="008E3906"/>
    <w:rsid w:val="008E5C8C"/>
    <w:rsid w:val="009025C4"/>
    <w:rsid w:val="00907196"/>
    <w:rsid w:val="00923B1D"/>
    <w:rsid w:val="00950A6A"/>
    <w:rsid w:val="009566F8"/>
    <w:rsid w:val="009877CE"/>
    <w:rsid w:val="00987F85"/>
    <w:rsid w:val="00994FFE"/>
    <w:rsid w:val="009A0353"/>
    <w:rsid w:val="009D2134"/>
    <w:rsid w:val="009D4906"/>
    <w:rsid w:val="009D640D"/>
    <w:rsid w:val="009F2908"/>
    <w:rsid w:val="009F2F4B"/>
    <w:rsid w:val="00A45717"/>
    <w:rsid w:val="00A51419"/>
    <w:rsid w:val="00AC3C19"/>
    <w:rsid w:val="00AD5114"/>
    <w:rsid w:val="00AF2A4C"/>
    <w:rsid w:val="00B23E8D"/>
    <w:rsid w:val="00B62E59"/>
    <w:rsid w:val="00B634BA"/>
    <w:rsid w:val="00B922E7"/>
    <w:rsid w:val="00BA16B7"/>
    <w:rsid w:val="00BC1AEC"/>
    <w:rsid w:val="00C46374"/>
    <w:rsid w:val="00C50236"/>
    <w:rsid w:val="00C61D42"/>
    <w:rsid w:val="00C63AA6"/>
    <w:rsid w:val="00C6547A"/>
    <w:rsid w:val="00C65914"/>
    <w:rsid w:val="00C72F47"/>
    <w:rsid w:val="00C90A94"/>
    <w:rsid w:val="00C966FA"/>
    <w:rsid w:val="00CF10C1"/>
    <w:rsid w:val="00CF6322"/>
    <w:rsid w:val="00D228AD"/>
    <w:rsid w:val="00D71B87"/>
    <w:rsid w:val="00D8131B"/>
    <w:rsid w:val="00D8389B"/>
    <w:rsid w:val="00DA2EDD"/>
    <w:rsid w:val="00DB2A01"/>
    <w:rsid w:val="00DB5386"/>
    <w:rsid w:val="00DC046E"/>
    <w:rsid w:val="00DE5E42"/>
    <w:rsid w:val="00E12E0B"/>
    <w:rsid w:val="00E2485F"/>
    <w:rsid w:val="00E255B1"/>
    <w:rsid w:val="00E332FD"/>
    <w:rsid w:val="00E44A3E"/>
    <w:rsid w:val="00E97418"/>
    <w:rsid w:val="00EA0D40"/>
    <w:rsid w:val="00EA3BE1"/>
    <w:rsid w:val="00EB3942"/>
    <w:rsid w:val="00EC72AF"/>
    <w:rsid w:val="00ED6463"/>
    <w:rsid w:val="00EE129A"/>
    <w:rsid w:val="00EE6F0C"/>
    <w:rsid w:val="00EF6E50"/>
    <w:rsid w:val="00F11C70"/>
    <w:rsid w:val="00F126FC"/>
    <w:rsid w:val="00FC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9AAE4-B824-4B43-914D-EBF63543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A3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6F8"/>
    <w:pPr>
      <w:ind w:left="720"/>
      <w:contextualSpacing/>
    </w:pPr>
  </w:style>
  <w:style w:type="table" w:styleId="TableGrid">
    <w:name w:val="Table Grid"/>
    <w:basedOn w:val="TableNormal"/>
    <w:uiPriority w:val="59"/>
    <w:rsid w:val="00E4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7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02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5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2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5C4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E255B1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21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595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5955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47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34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Microsoftov račun</cp:lastModifiedBy>
  <cp:revision>3</cp:revision>
  <cp:lastPrinted>2022-12-05T12:25:00Z</cp:lastPrinted>
  <dcterms:created xsi:type="dcterms:W3CDTF">2022-12-09T13:20:00Z</dcterms:created>
  <dcterms:modified xsi:type="dcterms:W3CDTF">2022-12-14T08:17:00Z</dcterms:modified>
</cp:coreProperties>
</file>